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2EE32" w14:textId="3F25D5D2" w:rsidR="00D32CE1" w:rsidRPr="00513F53" w:rsidRDefault="0057093C" w:rsidP="00D32CE1">
      <w:pPr>
        <w:tabs>
          <w:tab w:val="left" w:pos="9270"/>
        </w:tabs>
        <w:spacing w:after="24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13F53">
        <w:rPr>
          <w:rFonts w:ascii="Times New Roman" w:hAnsi="Times New Roman" w:cs="Times New Roman"/>
          <w:b/>
          <w:sz w:val="23"/>
          <w:szCs w:val="23"/>
        </w:rPr>
        <w:t xml:space="preserve">DEVELOPMENT </w:t>
      </w:r>
      <w:r w:rsidR="00AB5280" w:rsidRPr="00513F53">
        <w:rPr>
          <w:rFonts w:ascii="Times New Roman" w:hAnsi="Times New Roman" w:cs="Times New Roman"/>
          <w:b/>
          <w:sz w:val="23"/>
          <w:szCs w:val="23"/>
        </w:rPr>
        <w:t>OF</w:t>
      </w:r>
      <w:r w:rsidR="002C45F9">
        <w:rPr>
          <w:rFonts w:ascii="Times New Roman" w:hAnsi="Times New Roman" w:cs="Times New Roman"/>
          <w:b/>
          <w:sz w:val="23"/>
          <w:szCs w:val="23"/>
        </w:rPr>
        <w:t xml:space="preserve"> REPRESENTATIVE</w:t>
      </w:r>
      <w:r w:rsidR="00AB5280" w:rsidRPr="00513F5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46314" w:rsidRPr="00513F53">
        <w:rPr>
          <w:rFonts w:ascii="Times New Roman" w:hAnsi="Times New Roman" w:cs="Times New Roman"/>
          <w:b/>
          <w:sz w:val="23"/>
          <w:szCs w:val="23"/>
        </w:rPr>
        <w:t>FRAGILITY/VULNERABILITY</w:t>
      </w:r>
      <w:r w:rsidR="00AB5280" w:rsidRPr="00513F5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7293E">
        <w:rPr>
          <w:rFonts w:ascii="Times New Roman" w:hAnsi="Times New Roman" w:cs="Times New Roman"/>
          <w:b/>
          <w:sz w:val="23"/>
          <w:szCs w:val="23"/>
        </w:rPr>
        <w:t>LIBRARY</w:t>
      </w:r>
      <w:r w:rsidR="00AB5280" w:rsidRPr="00513F5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413BF" w:rsidRPr="00513F53">
        <w:rPr>
          <w:rFonts w:ascii="Times New Roman" w:hAnsi="Times New Roman" w:cs="Times New Roman"/>
          <w:b/>
          <w:sz w:val="23"/>
          <w:szCs w:val="23"/>
        </w:rPr>
        <w:t>FOR</w:t>
      </w:r>
      <w:r w:rsidR="002C45F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413BF" w:rsidRPr="00513F53">
        <w:rPr>
          <w:rFonts w:ascii="Times New Roman" w:hAnsi="Times New Roman" w:cs="Times New Roman"/>
          <w:b/>
          <w:sz w:val="23"/>
          <w:szCs w:val="23"/>
        </w:rPr>
        <w:t>SCHOOL BUILDING</w:t>
      </w:r>
      <w:r w:rsidR="001846CC" w:rsidRPr="00513F53">
        <w:rPr>
          <w:rFonts w:ascii="Times New Roman" w:hAnsi="Times New Roman" w:cs="Times New Roman"/>
          <w:b/>
          <w:sz w:val="23"/>
          <w:szCs w:val="23"/>
        </w:rPr>
        <w:t xml:space="preserve"> TYPES</w:t>
      </w:r>
    </w:p>
    <w:p w14:paraId="09B2EE33" w14:textId="77777777" w:rsidR="00D32CE1" w:rsidRPr="00513F53" w:rsidRDefault="00D32CE1" w:rsidP="00D32CE1">
      <w:pPr>
        <w:tabs>
          <w:tab w:val="left" w:pos="927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3F53">
        <w:rPr>
          <w:rFonts w:ascii="Times New Roman" w:hAnsi="Times New Roman" w:cs="Times New Roman"/>
          <w:b/>
          <w:bCs/>
        </w:rPr>
        <w:t>TECHNICAL GUIDANCE TERMS OF REFERENCE</w:t>
      </w:r>
    </w:p>
    <w:p w14:paraId="09B2EE34" w14:textId="77777777" w:rsidR="00D32CE1" w:rsidRPr="00513F53" w:rsidRDefault="00D32CE1" w:rsidP="00D32CE1">
      <w:pPr>
        <w:tabs>
          <w:tab w:val="left" w:pos="9270"/>
        </w:tabs>
        <w:spacing w:after="24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09B2EE35" w14:textId="77777777" w:rsidR="00D32CE1" w:rsidRPr="00513F53" w:rsidRDefault="00D32CE1" w:rsidP="00D32CE1">
      <w:pPr>
        <w:tabs>
          <w:tab w:val="left" w:pos="9270"/>
        </w:tabs>
        <w:spacing w:after="240" w:line="240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513F53">
        <w:rPr>
          <w:rFonts w:ascii="Times New Roman" w:hAnsi="Times New Roman" w:cs="Times New Roman"/>
          <w:sz w:val="23"/>
          <w:szCs w:val="23"/>
          <w:u w:val="single"/>
        </w:rPr>
        <w:t>Disclaimer:</w:t>
      </w:r>
      <w:r w:rsidRPr="00513F53">
        <w:rPr>
          <w:rFonts w:ascii="Times New Roman" w:hAnsi="Times New Roman" w:cs="Times New Roman"/>
          <w:sz w:val="23"/>
          <w:szCs w:val="23"/>
        </w:rPr>
        <w:t xml:space="preserve"> The following technical guidance for terms of references (</w:t>
      </w:r>
      <w:proofErr w:type="spellStart"/>
      <w:r w:rsidRPr="00513F53">
        <w:rPr>
          <w:rFonts w:ascii="Times New Roman" w:hAnsi="Times New Roman" w:cs="Times New Roman"/>
          <w:sz w:val="23"/>
          <w:szCs w:val="23"/>
        </w:rPr>
        <w:t>ToR</w:t>
      </w:r>
      <w:proofErr w:type="spellEnd"/>
      <w:r w:rsidRPr="00513F53">
        <w:rPr>
          <w:rFonts w:ascii="Times New Roman" w:hAnsi="Times New Roman" w:cs="Times New Roman"/>
          <w:sz w:val="23"/>
          <w:szCs w:val="23"/>
        </w:rPr>
        <w:t xml:space="preserve">) have been shortened to reflect essential points (scope of work, deliverables, timeframe and qualification requirements) to be included in the </w:t>
      </w:r>
      <w:proofErr w:type="spellStart"/>
      <w:r w:rsidRPr="00513F53">
        <w:rPr>
          <w:rFonts w:ascii="Times New Roman" w:hAnsi="Times New Roman" w:cs="Times New Roman"/>
          <w:sz w:val="23"/>
          <w:szCs w:val="23"/>
        </w:rPr>
        <w:t>ToR</w:t>
      </w:r>
      <w:proofErr w:type="spellEnd"/>
      <w:r w:rsidRPr="00513F53">
        <w:rPr>
          <w:rFonts w:ascii="Times New Roman" w:hAnsi="Times New Roman" w:cs="Times New Roman"/>
          <w:sz w:val="23"/>
          <w:szCs w:val="23"/>
        </w:rPr>
        <w:t xml:space="preserve">. Every organization can then adapt the guidance to their standard </w:t>
      </w:r>
      <w:proofErr w:type="spellStart"/>
      <w:r w:rsidRPr="00513F53">
        <w:rPr>
          <w:rFonts w:ascii="Times New Roman" w:hAnsi="Times New Roman" w:cs="Times New Roman"/>
          <w:sz w:val="23"/>
          <w:szCs w:val="23"/>
        </w:rPr>
        <w:t>ToR</w:t>
      </w:r>
      <w:proofErr w:type="spellEnd"/>
      <w:r w:rsidRPr="00513F53">
        <w:rPr>
          <w:rFonts w:ascii="Times New Roman" w:hAnsi="Times New Roman" w:cs="Times New Roman"/>
          <w:sz w:val="23"/>
          <w:szCs w:val="23"/>
        </w:rPr>
        <w:t xml:space="preserve"> template.</w:t>
      </w:r>
      <w:r w:rsidRPr="00513F53">
        <w:rPr>
          <w:rFonts w:ascii="Times New Roman" w:hAnsi="Times New Roman" w:cs="Times New Roman"/>
          <w:sz w:val="23"/>
          <w:szCs w:val="23"/>
          <w:lang w:val="en-GB"/>
        </w:rPr>
        <w:t> </w:t>
      </w:r>
    </w:p>
    <w:p w14:paraId="09B2EE36" w14:textId="77777777" w:rsidR="00D32CE1" w:rsidRPr="00513F53" w:rsidRDefault="00D32CE1" w:rsidP="00D32CE1">
      <w:pPr>
        <w:pStyle w:val="Heading1"/>
        <w:ind w:left="540"/>
      </w:pPr>
      <w:r w:rsidRPr="00513F53">
        <w:t>Objective and Scope</w:t>
      </w:r>
    </w:p>
    <w:p w14:paraId="0DF72575" w14:textId="229F7694" w:rsidR="00C7767C" w:rsidRPr="00513F53" w:rsidRDefault="00D32CE1" w:rsidP="00D32CE1">
      <w:pPr>
        <w:jc w:val="both"/>
        <w:rPr>
          <w:rFonts w:ascii="Times New Roman" w:hAnsi="Times New Roman" w:cs="Times New Roman"/>
        </w:rPr>
      </w:pPr>
      <w:r w:rsidRPr="00513F53">
        <w:rPr>
          <w:rFonts w:ascii="Times New Roman" w:hAnsi="Times New Roman" w:cs="Times New Roman"/>
        </w:rPr>
        <w:t xml:space="preserve">The objective of this consultancy is to </w:t>
      </w:r>
      <w:r w:rsidR="0051237F" w:rsidRPr="00513F53">
        <w:rPr>
          <w:rFonts w:ascii="Times New Roman" w:hAnsi="Times New Roman" w:cs="Times New Roman"/>
        </w:rPr>
        <w:t>develop a</w:t>
      </w:r>
      <w:r w:rsidR="00170BB2">
        <w:rPr>
          <w:rFonts w:ascii="Times New Roman" w:hAnsi="Times New Roman" w:cs="Times New Roman"/>
        </w:rPr>
        <w:t xml:space="preserve"> representative</w:t>
      </w:r>
      <w:r w:rsidR="0051237F" w:rsidRPr="00513F53">
        <w:rPr>
          <w:rFonts w:ascii="Times New Roman" w:hAnsi="Times New Roman" w:cs="Times New Roman"/>
        </w:rPr>
        <w:t xml:space="preserve"> </w:t>
      </w:r>
      <w:r w:rsidR="00C67023" w:rsidRPr="00513F53">
        <w:rPr>
          <w:rFonts w:ascii="Times New Roman" w:hAnsi="Times New Roman" w:cs="Times New Roman"/>
        </w:rPr>
        <w:t xml:space="preserve">fragility/vulnerability </w:t>
      </w:r>
      <w:r w:rsidR="0097293E">
        <w:rPr>
          <w:rFonts w:ascii="Times New Roman" w:hAnsi="Times New Roman" w:cs="Times New Roman"/>
        </w:rPr>
        <w:t>library</w:t>
      </w:r>
      <w:r w:rsidR="00C67023" w:rsidRPr="00513F53">
        <w:rPr>
          <w:rFonts w:ascii="Times New Roman" w:hAnsi="Times New Roman" w:cs="Times New Roman"/>
        </w:rPr>
        <w:t xml:space="preserve"> </w:t>
      </w:r>
      <w:r w:rsidR="00C51D1D" w:rsidRPr="00513F53">
        <w:rPr>
          <w:rFonts w:ascii="Times New Roman" w:hAnsi="Times New Roman" w:cs="Times New Roman"/>
        </w:rPr>
        <w:t>for</w:t>
      </w:r>
      <w:r w:rsidR="00C67023" w:rsidRPr="00513F53">
        <w:rPr>
          <w:rFonts w:ascii="Times New Roman" w:hAnsi="Times New Roman" w:cs="Times New Roman"/>
        </w:rPr>
        <w:t xml:space="preserve"> </w:t>
      </w:r>
      <w:r w:rsidR="00F45CF7" w:rsidRPr="00513F53">
        <w:rPr>
          <w:rFonts w:ascii="Times New Roman" w:hAnsi="Times New Roman" w:cs="Times New Roman"/>
        </w:rPr>
        <w:t>the</w:t>
      </w:r>
      <w:r w:rsidR="00170BB2">
        <w:rPr>
          <w:rFonts w:ascii="Times New Roman" w:hAnsi="Times New Roman" w:cs="Times New Roman"/>
        </w:rPr>
        <w:t xml:space="preserve"> </w:t>
      </w:r>
      <w:r w:rsidR="00F45CF7" w:rsidRPr="00513F53">
        <w:rPr>
          <w:rFonts w:ascii="Times New Roman" w:hAnsi="Times New Roman" w:cs="Times New Roman"/>
        </w:rPr>
        <w:t xml:space="preserve">building types of a specific school building </w:t>
      </w:r>
      <w:r w:rsidR="003C0AC8" w:rsidRPr="00513F53">
        <w:rPr>
          <w:rFonts w:ascii="Times New Roman" w:hAnsi="Times New Roman" w:cs="Times New Roman"/>
        </w:rPr>
        <w:t xml:space="preserve">category (e.g. load bearing masonry, </w:t>
      </w:r>
      <w:r w:rsidR="00E61589" w:rsidRPr="00513F53">
        <w:rPr>
          <w:rFonts w:ascii="Times New Roman" w:hAnsi="Times New Roman" w:cs="Times New Roman"/>
        </w:rPr>
        <w:t>reinforced concrete, etc.</w:t>
      </w:r>
      <w:r w:rsidR="003C0AC8" w:rsidRPr="00513F53">
        <w:rPr>
          <w:rFonts w:ascii="Times New Roman" w:hAnsi="Times New Roman" w:cs="Times New Roman"/>
        </w:rPr>
        <w:t>)</w:t>
      </w:r>
      <w:r w:rsidR="00E61589" w:rsidRPr="00513F53">
        <w:rPr>
          <w:rFonts w:ascii="Times New Roman" w:hAnsi="Times New Roman" w:cs="Times New Roman"/>
        </w:rPr>
        <w:t xml:space="preserve">, by providing technical expertise and producing </w:t>
      </w:r>
      <w:r w:rsidR="00E14616" w:rsidRPr="00513F53">
        <w:rPr>
          <w:rFonts w:ascii="Times New Roman" w:hAnsi="Times New Roman" w:cs="Times New Roman"/>
        </w:rPr>
        <w:t>relevant knowledge and products.</w:t>
      </w:r>
      <w:r w:rsidR="00644F61" w:rsidRPr="00513F53">
        <w:rPr>
          <w:rFonts w:ascii="Times New Roman" w:hAnsi="Times New Roman" w:cs="Times New Roman"/>
        </w:rPr>
        <w:t xml:space="preserve"> The Consultancy has </w:t>
      </w:r>
      <w:proofErr w:type="gramStart"/>
      <w:r w:rsidR="00644F61" w:rsidRPr="00513F53">
        <w:rPr>
          <w:rFonts w:ascii="Times New Roman" w:hAnsi="Times New Roman" w:cs="Times New Roman"/>
        </w:rPr>
        <w:t>in particular the</w:t>
      </w:r>
      <w:proofErr w:type="gramEnd"/>
      <w:r w:rsidR="00644F61" w:rsidRPr="00513F53">
        <w:rPr>
          <w:rFonts w:ascii="Times New Roman" w:hAnsi="Times New Roman" w:cs="Times New Roman"/>
        </w:rPr>
        <w:t xml:space="preserve"> following specific objectives:</w:t>
      </w:r>
    </w:p>
    <w:p w14:paraId="09B2EE38" w14:textId="58663E01" w:rsidR="00D32CE1" w:rsidRPr="00513F53" w:rsidRDefault="00F41485" w:rsidP="00D32CE1">
      <w:pPr>
        <w:pStyle w:val="ListParagraph"/>
        <w:numPr>
          <w:ilvl w:val="0"/>
          <w:numId w:val="2"/>
        </w:numPr>
        <w:jc w:val="both"/>
        <w:rPr>
          <w:rFonts w:cs="Times New Roman"/>
          <w:sz w:val="22"/>
        </w:rPr>
      </w:pPr>
      <w:r w:rsidRPr="00513F53">
        <w:rPr>
          <w:rFonts w:cs="Times New Roman"/>
          <w:sz w:val="22"/>
        </w:rPr>
        <w:t>Identify</w:t>
      </w:r>
      <w:r w:rsidR="00E6446B" w:rsidRPr="00513F53">
        <w:rPr>
          <w:rFonts w:cs="Times New Roman"/>
          <w:sz w:val="22"/>
        </w:rPr>
        <w:t xml:space="preserve"> the </w:t>
      </w:r>
      <w:r w:rsidR="00B9309D" w:rsidRPr="00513F53">
        <w:rPr>
          <w:rFonts w:cs="Times New Roman"/>
          <w:sz w:val="22"/>
        </w:rPr>
        <w:t>building types through</w:t>
      </w:r>
      <w:r w:rsidRPr="00513F53">
        <w:rPr>
          <w:rFonts w:cs="Times New Roman"/>
          <w:sz w:val="22"/>
        </w:rPr>
        <w:t xml:space="preserve"> a structural classification of </w:t>
      </w:r>
      <w:r w:rsidR="00624A69" w:rsidRPr="00513F53">
        <w:rPr>
          <w:rFonts w:cs="Times New Roman"/>
          <w:sz w:val="22"/>
        </w:rPr>
        <w:t>the considered building category</w:t>
      </w:r>
      <w:r w:rsidR="00B9309D" w:rsidRPr="00513F53">
        <w:rPr>
          <w:rFonts w:cs="Times New Roman"/>
          <w:sz w:val="22"/>
        </w:rPr>
        <w:t>;</w:t>
      </w:r>
    </w:p>
    <w:p w14:paraId="09B2EE3A" w14:textId="7B7A474F" w:rsidR="00D32CE1" w:rsidRPr="00513F53" w:rsidRDefault="00B9309D" w:rsidP="00E427E0">
      <w:pPr>
        <w:pStyle w:val="ListParagraph"/>
        <w:numPr>
          <w:ilvl w:val="0"/>
          <w:numId w:val="2"/>
        </w:numPr>
        <w:jc w:val="both"/>
        <w:rPr>
          <w:rFonts w:cs="Times New Roman"/>
          <w:sz w:val="22"/>
        </w:rPr>
      </w:pPr>
      <w:r w:rsidRPr="00513F53">
        <w:rPr>
          <w:rFonts w:cs="Times New Roman"/>
          <w:sz w:val="22"/>
        </w:rPr>
        <w:t>Conduct fragility/vulnerability assessment</w:t>
      </w:r>
      <w:r w:rsidR="00E96757">
        <w:rPr>
          <w:rFonts w:cs="Times New Roman"/>
          <w:sz w:val="22"/>
        </w:rPr>
        <w:t xml:space="preserve"> for </w:t>
      </w:r>
      <w:r w:rsidR="00FD04FF">
        <w:rPr>
          <w:rFonts w:cs="Times New Roman"/>
          <w:sz w:val="22"/>
        </w:rPr>
        <w:t>the representative buildings</w:t>
      </w:r>
      <w:r w:rsidRPr="00513F53">
        <w:rPr>
          <w:rFonts w:cs="Times New Roman"/>
          <w:sz w:val="22"/>
        </w:rPr>
        <w:t xml:space="preserve"> </w:t>
      </w:r>
      <w:r w:rsidR="008B0A70" w:rsidRPr="00513F53">
        <w:rPr>
          <w:rFonts w:cs="Times New Roman"/>
          <w:sz w:val="22"/>
        </w:rPr>
        <w:t>of the identified group of building types</w:t>
      </w:r>
      <w:r w:rsidR="007048A9" w:rsidRPr="00513F53">
        <w:rPr>
          <w:rFonts w:cs="Times New Roman"/>
          <w:sz w:val="22"/>
        </w:rPr>
        <w:t xml:space="preserve"> and organize the </w:t>
      </w:r>
      <w:r w:rsidR="0097293E">
        <w:rPr>
          <w:rFonts w:cs="Times New Roman"/>
        </w:rPr>
        <w:t>library</w:t>
      </w:r>
      <w:r w:rsidR="00E427E0" w:rsidRPr="00513F53">
        <w:rPr>
          <w:rFonts w:cs="Times New Roman"/>
          <w:sz w:val="22"/>
        </w:rPr>
        <w:t>.</w:t>
      </w:r>
    </w:p>
    <w:p w14:paraId="095C17E0" w14:textId="214D78AD" w:rsidR="002A65F6" w:rsidRPr="00513F53" w:rsidRDefault="002A65F6" w:rsidP="002A65F6">
      <w:pPr>
        <w:rPr>
          <w:rFonts w:ascii="Times New Roman" w:hAnsi="Times New Roman" w:cs="Times New Roman"/>
        </w:rPr>
      </w:pPr>
      <w:r w:rsidRPr="00513F53">
        <w:rPr>
          <w:rFonts w:ascii="Times New Roman" w:hAnsi="Times New Roman" w:cs="Times New Roman"/>
          <w:b/>
        </w:rPr>
        <w:t xml:space="preserve">Activity 1: </w:t>
      </w:r>
      <w:r w:rsidR="00CD6E61">
        <w:rPr>
          <w:rFonts w:ascii="Times New Roman" w:hAnsi="Times New Roman" w:cs="Times New Roman"/>
        </w:rPr>
        <w:t xml:space="preserve">Develop a structural classification of the </w:t>
      </w:r>
      <w:r w:rsidR="006844B4">
        <w:rPr>
          <w:rFonts w:ascii="Times New Roman" w:hAnsi="Times New Roman" w:cs="Times New Roman"/>
        </w:rPr>
        <w:t>considered building category and identify</w:t>
      </w:r>
      <w:r w:rsidR="00E03DD8">
        <w:rPr>
          <w:rFonts w:ascii="Times New Roman" w:hAnsi="Times New Roman" w:cs="Times New Roman"/>
        </w:rPr>
        <w:t xml:space="preserve"> it’s</w:t>
      </w:r>
      <w:r w:rsidR="00A82F82">
        <w:rPr>
          <w:rFonts w:ascii="Times New Roman" w:hAnsi="Times New Roman" w:cs="Times New Roman"/>
        </w:rPr>
        <w:t xml:space="preserve"> building types.</w:t>
      </w:r>
    </w:p>
    <w:p w14:paraId="2D0CB3C8" w14:textId="7B7171AF" w:rsidR="002A65F6" w:rsidRPr="00513F53" w:rsidRDefault="002A65F6" w:rsidP="002A65F6">
      <w:pPr>
        <w:ind w:left="630"/>
        <w:rPr>
          <w:rFonts w:ascii="Times New Roman" w:hAnsi="Times New Roman" w:cs="Times New Roman"/>
        </w:rPr>
      </w:pPr>
      <w:r w:rsidRPr="00513F53">
        <w:rPr>
          <w:rFonts w:ascii="Times New Roman" w:hAnsi="Times New Roman" w:cs="Times New Roman"/>
        </w:rPr>
        <w:t>Task 1.1: Review available</w:t>
      </w:r>
      <w:r w:rsidR="00FE1E94">
        <w:rPr>
          <w:rFonts w:ascii="Times New Roman" w:hAnsi="Times New Roman" w:cs="Times New Roman"/>
        </w:rPr>
        <w:t xml:space="preserve"> in-country </w:t>
      </w:r>
      <w:r w:rsidR="00E03DD8">
        <w:rPr>
          <w:rFonts w:ascii="Times New Roman" w:hAnsi="Times New Roman" w:cs="Times New Roman"/>
        </w:rPr>
        <w:t>and/</w:t>
      </w:r>
      <w:r w:rsidR="00FE1E94">
        <w:rPr>
          <w:rFonts w:ascii="Times New Roman" w:hAnsi="Times New Roman" w:cs="Times New Roman"/>
        </w:rPr>
        <w:t>or global</w:t>
      </w:r>
      <w:r w:rsidRPr="00513F53">
        <w:rPr>
          <w:rFonts w:ascii="Times New Roman" w:hAnsi="Times New Roman" w:cs="Times New Roman"/>
        </w:rPr>
        <w:t xml:space="preserve"> data</w:t>
      </w:r>
      <w:r w:rsidR="00A82F82">
        <w:rPr>
          <w:rFonts w:ascii="Times New Roman" w:hAnsi="Times New Roman" w:cs="Times New Roman"/>
        </w:rPr>
        <w:t xml:space="preserve"> </w:t>
      </w:r>
      <w:r w:rsidR="00FB356A">
        <w:rPr>
          <w:rFonts w:ascii="Times New Roman" w:hAnsi="Times New Roman" w:cs="Times New Roman"/>
        </w:rPr>
        <w:t>on school buildings</w:t>
      </w:r>
      <w:r w:rsidR="00696C9F">
        <w:rPr>
          <w:rFonts w:ascii="Times New Roman" w:hAnsi="Times New Roman" w:cs="Times New Roman"/>
        </w:rPr>
        <w:t xml:space="preserve"> in the considered building category</w:t>
      </w:r>
      <w:r w:rsidRPr="00513F53">
        <w:rPr>
          <w:rFonts w:ascii="Times New Roman" w:hAnsi="Times New Roman" w:cs="Times New Roman"/>
        </w:rPr>
        <w:t>.</w:t>
      </w:r>
    </w:p>
    <w:p w14:paraId="4EF736B6" w14:textId="448DCFDD" w:rsidR="002A65F6" w:rsidRPr="00513F53" w:rsidRDefault="002A65F6" w:rsidP="002A65F6">
      <w:pPr>
        <w:ind w:left="630"/>
        <w:rPr>
          <w:rFonts w:ascii="Times New Roman" w:hAnsi="Times New Roman" w:cs="Times New Roman"/>
        </w:rPr>
      </w:pPr>
      <w:r w:rsidRPr="00513F53">
        <w:rPr>
          <w:rFonts w:ascii="Times New Roman" w:hAnsi="Times New Roman" w:cs="Times New Roman"/>
        </w:rPr>
        <w:t xml:space="preserve">Task 1.2: Prepare </w:t>
      </w:r>
      <w:r w:rsidR="005601D2">
        <w:rPr>
          <w:rFonts w:ascii="Times New Roman" w:hAnsi="Times New Roman" w:cs="Times New Roman"/>
        </w:rPr>
        <w:t>the structural</w:t>
      </w:r>
      <w:r w:rsidRPr="00513F53">
        <w:rPr>
          <w:rFonts w:ascii="Times New Roman" w:hAnsi="Times New Roman" w:cs="Times New Roman"/>
        </w:rPr>
        <w:t xml:space="preserve"> classification</w:t>
      </w:r>
      <w:r w:rsidR="005601D2">
        <w:rPr>
          <w:rFonts w:ascii="Times New Roman" w:hAnsi="Times New Roman" w:cs="Times New Roman"/>
        </w:rPr>
        <w:t xml:space="preserve"> of the considered building category</w:t>
      </w:r>
      <w:r w:rsidRPr="00513F53">
        <w:rPr>
          <w:rFonts w:ascii="Times New Roman" w:hAnsi="Times New Roman" w:cs="Times New Roman"/>
        </w:rPr>
        <w:t xml:space="preserve"> and </w:t>
      </w:r>
      <w:r w:rsidR="00AE245D">
        <w:rPr>
          <w:rFonts w:ascii="Times New Roman" w:hAnsi="Times New Roman" w:cs="Times New Roman"/>
        </w:rPr>
        <w:t>develop</w:t>
      </w:r>
      <w:r w:rsidRPr="00513F53">
        <w:rPr>
          <w:rFonts w:ascii="Times New Roman" w:hAnsi="Times New Roman" w:cs="Times New Roman"/>
        </w:rPr>
        <w:t xml:space="preserve"> characterization of </w:t>
      </w:r>
      <w:r w:rsidR="00AE245D">
        <w:rPr>
          <w:rFonts w:ascii="Times New Roman" w:hAnsi="Times New Roman" w:cs="Times New Roman"/>
        </w:rPr>
        <w:t>building types</w:t>
      </w:r>
      <w:r w:rsidRPr="00513F53">
        <w:rPr>
          <w:rFonts w:ascii="Times New Roman" w:hAnsi="Times New Roman" w:cs="Times New Roman"/>
        </w:rPr>
        <w:t>.</w:t>
      </w:r>
    </w:p>
    <w:p w14:paraId="7CFAC49F" w14:textId="520A7342" w:rsidR="002A65F6" w:rsidRPr="00513F53" w:rsidRDefault="002A65F6" w:rsidP="002A65F6">
      <w:pPr>
        <w:rPr>
          <w:rFonts w:ascii="Times New Roman" w:hAnsi="Times New Roman" w:cs="Times New Roman"/>
        </w:rPr>
      </w:pPr>
      <w:r w:rsidRPr="00513F53">
        <w:rPr>
          <w:rFonts w:ascii="Times New Roman" w:hAnsi="Times New Roman" w:cs="Times New Roman"/>
          <w:b/>
        </w:rPr>
        <w:t>Activity 2:</w:t>
      </w:r>
      <w:r w:rsidRPr="00513F53">
        <w:rPr>
          <w:rFonts w:ascii="Times New Roman" w:hAnsi="Times New Roman" w:cs="Times New Roman"/>
        </w:rPr>
        <w:t xml:space="preserve"> Conduct fragility/vulnerability assessment of </w:t>
      </w:r>
      <w:r w:rsidR="00BA23C9">
        <w:rPr>
          <w:rFonts w:ascii="Times New Roman" w:hAnsi="Times New Roman" w:cs="Times New Roman"/>
        </w:rPr>
        <w:t xml:space="preserve">representative buildings of </w:t>
      </w:r>
      <w:r w:rsidRPr="00513F53">
        <w:rPr>
          <w:rFonts w:ascii="Times New Roman" w:hAnsi="Times New Roman" w:cs="Times New Roman"/>
        </w:rPr>
        <w:t>the</w:t>
      </w:r>
      <w:r w:rsidR="00A73627">
        <w:rPr>
          <w:rFonts w:ascii="Times New Roman" w:hAnsi="Times New Roman" w:cs="Times New Roman"/>
        </w:rPr>
        <w:t xml:space="preserve"> identified building </w:t>
      </w:r>
      <w:r w:rsidR="00BA23C9">
        <w:rPr>
          <w:rFonts w:ascii="Times New Roman" w:hAnsi="Times New Roman" w:cs="Times New Roman"/>
        </w:rPr>
        <w:t>types</w:t>
      </w:r>
      <w:r w:rsidR="00BA23C9" w:rsidRPr="00513F53">
        <w:rPr>
          <w:rFonts w:ascii="Times New Roman" w:hAnsi="Times New Roman" w:cs="Times New Roman"/>
        </w:rPr>
        <w:t xml:space="preserve"> and</w:t>
      </w:r>
      <w:r w:rsidRPr="00513F53">
        <w:rPr>
          <w:rFonts w:ascii="Times New Roman" w:hAnsi="Times New Roman" w:cs="Times New Roman"/>
        </w:rPr>
        <w:t xml:space="preserve"> organize </w:t>
      </w:r>
      <w:r w:rsidR="007F6071">
        <w:rPr>
          <w:rFonts w:ascii="Times New Roman" w:hAnsi="Times New Roman" w:cs="Times New Roman"/>
        </w:rPr>
        <w:t xml:space="preserve">the </w:t>
      </w:r>
      <w:r w:rsidR="0097293E">
        <w:rPr>
          <w:rFonts w:ascii="Times New Roman" w:hAnsi="Times New Roman" w:cs="Times New Roman"/>
        </w:rPr>
        <w:t>library</w:t>
      </w:r>
      <w:r w:rsidR="00F061C5">
        <w:rPr>
          <w:rFonts w:ascii="Times New Roman" w:hAnsi="Times New Roman" w:cs="Times New Roman"/>
        </w:rPr>
        <w:t>.</w:t>
      </w:r>
    </w:p>
    <w:p w14:paraId="3B56062B" w14:textId="6EAAE492" w:rsidR="002A65F6" w:rsidRPr="00513F53" w:rsidRDefault="002A65F6" w:rsidP="002A65F6">
      <w:pPr>
        <w:ind w:left="630"/>
        <w:rPr>
          <w:rFonts w:ascii="Times New Roman" w:hAnsi="Times New Roman" w:cs="Times New Roman"/>
        </w:rPr>
      </w:pPr>
      <w:r w:rsidRPr="00513F53">
        <w:rPr>
          <w:rFonts w:ascii="Times New Roman" w:hAnsi="Times New Roman" w:cs="Times New Roman"/>
        </w:rPr>
        <w:t>Task 2.1: Identification and description of</w:t>
      </w:r>
      <w:r w:rsidR="00F061C5">
        <w:rPr>
          <w:rFonts w:ascii="Times New Roman" w:hAnsi="Times New Roman" w:cs="Times New Roman"/>
        </w:rPr>
        <w:t xml:space="preserve"> representative</w:t>
      </w:r>
      <w:r w:rsidRPr="00513F53">
        <w:rPr>
          <w:rFonts w:ascii="Times New Roman" w:hAnsi="Times New Roman" w:cs="Times New Roman"/>
        </w:rPr>
        <w:t xml:space="preserve"> building for each of the </w:t>
      </w:r>
      <w:r w:rsidR="00C910EF">
        <w:rPr>
          <w:rFonts w:ascii="Times New Roman" w:hAnsi="Times New Roman" w:cs="Times New Roman"/>
        </w:rPr>
        <w:t xml:space="preserve">building types </w:t>
      </w:r>
      <w:r w:rsidRPr="00513F53">
        <w:rPr>
          <w:rFonts w:ascii="Times New Roman" w:hAnsi="Times New Roman" w:cs="Times New Roman"/>
        </w:rPr>
        <w:t>identified.</w:t>
      </w:r>
    </w:p>
    <w:p w14:paraId="5DF41B4D" w14:textId="34AF415E" w:rsidR="002A65F6" w:rsidRPr="00513F53" w:rsidRDefault="002A65F6" w:rsidP="002A65F6">
      <w:pPr>
        <w:pStyle w:val="ListParagraph"/>
        <w:numPr>
          <w:ilvl w:val="0"/>
          <w:numId w:val="9"/>
        </w:numPr>
        <w:rPr>
          <w:rFonts w:cs="Times New Roman"/>
        </w:rPr>
      </w:pPr>
      <w:r w:rsidRPr="00513F53">
        <w:rPr>
          <w:rFonts w:cs="Times New Roman"/>
        </w:rPr>
        <w:t xml:space="preserve">Propose a set of consistent criteria to determine </w:t>
      </w:r>
      <w:r w:rsidR="00473CEE">
        <w:rPr>
          <w:rFonts w:cs="Times New Roman"/>
        </w:rPr>
        <w:t>representative</w:t>
      </w:r>
      <w:r w:rsidRPr="00513F53">
        <w:rPr>
          <w:rFonts w:cs="Times New Roman"/>
        </w:rPr>
        <w:t xml:space="preserve"> buildings</w:t>
      </w:r>
    </w:p>
    <w:p w14:paraId="78C84098" w14:textId="7577C7E9" w:rsidR="002A65F6" w:rsidRPr="00513F53" w:rsidRDefault="002A65F6" w:rsidP="002A65F6">
      <w:pPr>
        <w:pStyle w:val="ListParagraph"/>
        <w:numPr>
          <w:ilvl w:val="0"/>
          <w:numId w:val="9"/>
        </w:numPr>
        <w:rPr>
          <w:rFonts w:cs="Times New Roman"/>
        </w:rPr>
      </w:pPr>
      <w:r w:rsidRPr="00513F53">
        <w:rPr>
          <w:rFonts w:cs="Times New Roman"/>
        </w:rPr>
        <w:t xml:space="preserve">For each </w:t>
      </w:r>
      <w:r w:rsidR="00047AD1">
        <w:rPr>
          <w:rFonts w:cs="Times New Roman"/>
        </w:rPr>
        <w:t>building type</w:t>
      </w:r>
      <w:r w:rsidRPr="00513F53">
        <w:rPr>
          <w:rFonts w:cs="Times New Roman"/>
        </w:rPr>
        <w:t xml:space="preserve"> create a</w:t>
      </w:r>
      <w:r w:rsidR="00047AD1">
        <w:rPr>
          <w:rFonts w:cs="Times New Roman"/>
        </w:rPr>
        <w:t xml:space="preserve"> representative</w:t>
      </w:r>
      <w:r w:rsidRPr="00513F53">
        <w:rPr>
          <w:rFonts w:cs="Times New Roman"/>
        </w:rPr>
        <w:t xml:space="preserve"> building and a quality range</w:t>
      </w:r>
    </w:p>
    <w:p w14:paraId="35630F70" w14:textId="61B42D7D" w:rsidR="002A65F6" w:rsidRPr="00513F53" w:rsidRDefault="002A65F6" w:rsidP="002A65F6">
      <w:pPr>
        <w:pStyle w:val="ListParagraph"/>
        <w:numPr>
          <w:ilvl w:val="0"/>
          <w:numId w:val="9"/>
        </w:numPr>
        <w:rPr>
          <w:rFonts w:cs="Times New Roman"/>
        </w:rPr>
      </w:pPr>
      <w:r w:rsidRPr="00513F53">
        <w:rPr>
          <w:rFonts w:cs="Times New Roman"/>
        </w:rPr>
        <w:t>Collect specific data and example to characterize the vulnerability parameters of the</w:t>
      </w:r>
      <w:r w:rsidR="0081428C">
        <w:rPr>
          <w:rFonts w:cs="Times New Roman"/>
        </w:rPr>
        <w:t xml:space="preserve"> </w:t>
      </w:r>
      <w:r w:rsidRPr="00513F53">
        <w:rPr>
          <w:rFonts w:cs="Times New Roman"/>
        </w:rPr>
        <w:t>structural classification</w:t>
      </w:r>
    </w:p>
    <w:p w14:paraId="34541E38" w14:textId="77777777" w:rsidR="002A65F6" w:rsidRPr="00513F53" w:rsidRDefault="002A65F6" w:rsidP="002A65F6">
      <w:pPr>
        <w:ind w:left="630"/>
        <w:rPr>
          <w:rFonts w:ascii="Times New Roman" w:hAnsi="Times New Roman" w:cs="Times New Roman"/>
        </w:rPr>
      </w:pPr>
      <w:r w:rsidRPr="00513F53">
        <w:rPr>
          <w:rFonts w:ascii="Times New Roman" w:hAnsi="Times New Roman" w:cs="Times New Roman"/>
        </w:rPr>
        <w:t>Task 2.2 Create structural models to determine fragility functions</w:t>
      </w:r>
    </w:p>
    <w:p w14:paraId="1A181EB7" w14:textId="2882CEBE" w:rsidR="002A65F6" w:rsidRPr="00513F53" w:rsidRDefault="002A65F6" w:rsidP="002A65F6">
      <w:pPr>
        <w:pStyle w:val="ListParagraph"/>
        <w:numPr>
          <w:ilvl w:val="0"/>
          <w:numId w:val="10"/>
        </w:numPr>
        <w:rPr>
          <w:rFonts w:cs="Times New Roman"/>
        </w:rPr>
      </w:pPr>
      <w:r w:rsidRPr="00513F53">
        <w:rPr>
          <w:rFonts w:cs="Times New Roman"/>
        </w:rPr>
        <w:t xml:space="preserve">Review modelling techniques and software available to quantify seismic capacity of the </w:t>
      </w:r>
      <w:r w:rsidR="00AA045E">
        <w:rPr>
          <w:rFonts w:cs="Times New Roman"/>
        </w:rPr>
        <w:t>building types</w:t>
      </w:r>
      <w:r w:rsidRPr="00513F53">
        <w:rPr>
          <w:rFonts w:cs="Times New Roman"/>
        </w:rPr>
        <w:t xml:space="preserve"> identified;</w:t>
      </w:r>
    </w:p>
    <w:p w14:paraId="2A5F1A30" w14:textId="78156F8B" w:rsidR="002A65F6" w:rsidRPr="00513F53" w:rsidRDefault="002A65F6" w:rsidP="002A65F6">
      <w:pPr>
        <w:pStyle w:val="ListParagraph"/>
        <w:numPr>
          <w:ilvl w:val="0"/>
          <w:numId w:val="10"/>
        </w:numPr>
        <w:rPr>
          <w:rFonts w:cs="Times New Roman"/>
        </w:rPr>
      </w:pPr>
      <w:r w:rsidRPr="00513F53">
        <w:rPr>
          <w:rFonts w:cs="Times New Roman"/>
        </w:rPr>
        <w:t xml:space="preserve">Determine the essential parameters needed to qualify the models and hence the </w:t>
      </w:r>
      <w:r w:rsidR="00BA7F2B">
        <w:rPr>
          <w:rFonts w:cs="Times New Roman"/>
        </w:rPr>
        <w:t xml:space="preserve">needed </w:t>
      </w:r>
      <w:r w:rsidRPr="00513F53">
        <w:rPr>
          <w:rFonts w:cs="Times New Roman"/>
        </w:rPr>
        <w:t>data acquisition.</w:t>
      </w:r>
    </w:p>
    <w:p w14:paraId="1D7C76C3" w14:textId="5AF9B5F8" w:rsidR="002A65F6" w:rsidRPr="00513F53" w:rsidRDefault="002A65F6" w:rsidP="002A65F6">
      <w:pPr>
        <w:ind w:left="630"/>
        <w:rPr>
          <w:rFonts w:ascii="Times New Roman" w:hAnsi="Times New Roman" w:cs="Times New Roman"/>
          <w:szCs w:val="24"/>
        </w:rPr>
      </w:pPr>
      <w:r w:rsidRPr="00513F53">
        <w:rPr>
          <w:rFonts w:ascii="Times New Roman" w:hAnsi="Times New Roman" w:cs="Times New Roman"/>
        </w:rPr>
        <w:t>Task 2.3</w:t>
      </w:r>
      <w:r w:rsidRPr="00513F53">
        <w:rPr>
          <w:rFonts w:ascii="Times New Roman" w:hAnsi="Times New Roman" w:cs="Times New Roman"/>
          <w:b/>
        </w:rPr>
        <w:t xml:space="preserve"> </w:t>
      </w:r>
      <w:r w:rsidRPr="00513F53">
        <w:rPr>
          <w:rFonts w:ascii="Times New Roman" w:hAnsi="Times New Roman" w:cs="Times New Roman"/>
        </w:rPr>
        <w:t xml:space="preserve">Perform a seismic assessment </w:t>
      </w:r>
      <w:r w:rsidRPr="00513F53">
        <w:rPr>
          <w:rFonts w:ascii="Times New Roman" w:hAnsi="Times New Roman" w:cs="Times New Roman"/>
          <w:szCs w:val="24"/>
        </w:rPr>
        <w:t xml:space="preserve">of the </w:t>
      </w:r>
      <w:r w:rsidR="008E3A60">
        <w:rPr>
          <w:rFonts w:ascii="Times New Roman" w:hAnsi="Times New Roman" w:cs="Times New Roman"/>
          <w:szCs w:val="24"/>
        </w:rPr>
        <w:t>representative</w:t>
      </w:r>
      <w:r w:rsidRPr="00513F53">
        <w:rPr>
          <w:rFonts w:ascii="Times New Roman" w:hAnsi="Times New Roman" w:cs="Times New Roman"/>
          <w:szCs w:val="24"/>
        </w:rPr>
        <w:t xml:space="preserve"> buildings for each of the </w:t>
      </w:r>
      <w:r w:rsidR="008E3A60">
        <w:rPr>
          <w:rFonts w:ascii="Times New Roman" w:hAnsi="Times New Roman" w:cs="Times New Roman"/>
          <w:szCs w:val="24"/>
        </w:rPr>
        <w:t>building types identified for the considered</w:t>
      </w:r>
      <w:r w:rsidRPr="00513F53">
        <w:rPr>
          <w:rFonts w:ascii="Times New Roman" w:hAnsi="Times New Roman" w:cs="Times New Roman"/>
          <w:szCs w:val="24"/>
        </w:rPr>
        <w:t xml:space="preserve"> school </w:t>
      </w:r>
      <w:r w:rsidR="008E3A60">
        <w:rPr>
          <w:rFonts w:ascii="Times New Roman" w:hAnsi="Times New Roman" w:cs="Times New Roman"/>
          <w:szCs w:val="24"/>
        </w:rPr>
        <w:t>building category</w:t>
      </w:r>
    </w:p>
    <w:p w14:paraId="4AE4C9B7" w14:textId="102E7AEE" w:rsidR="002A65F6" w:rsidRPr="00513F53" w:rsidRDefault="002A65F6" w:rsidP="002A65F6">
      <w:pPr>
        <w:pStyle w:val="ListParagraph"/>
        <w:numPr>
          <w:ilvl w:val="0"/>
          <w:numId w:val="11"/>
        </w:numPr>
        <w:rPr>
          <w:rFonts w:cs="Times New Roman"/>
        </w:rPr>
      </w:pPr>
      <w:r w:rsidRPr="00513F53">
        <w:rPr>
          <w:rFonts w:cs="Times New Roman"/>
        </w:rPr>
        <w:lastRenderedPageBreak/>
        <w:t xml:space="preserve">Using the most suitable choice of software identified in 2.2 in relation to the typology and data available, produce a seismic assessment. </w:t>
      </w:r>
      <w:r w:rsidR="00480903">
        <w:rPr>
          <w:rFonts w:cs="Times New Roman"/>
        </w:rPr>
        <w:t xml:space="preserve">Analyze the </w:t>
      </w:r>
      <w:r w:rsidR="00575BEE">
        <w:rPr>
          <w:rFonts w:cs="Times New Roman"/>
        </w:rPr>
        <w:t>seismic capacity versus seismic demand</w:t>
      </w:r>
      <w:r w:rsidR="007639DF">
        <w:rPr>
          <w:rFonts w:cs="Times New Roman"/>
        </w:rPr>
        <w:t>, with respect to different performance levels, using the most suitable analytical method.</w:t>
      </w:r>
    </w:p>
    <w:p w14:paraId="461B5822" w14:textId="77777777" w:rsidR="002A65F6" w:rsidRPr="00513F53" w:rsidRDefault="002A65F6" w:rsidP="002A65F6">
      <w:pPr>
        <w:pStyle w:val="ListParagraph"/>
        <w:numPr>
          <w:ilvl w:val="0"/>
          <w:numId w:val="11"/>
        </w:numPr>
        <w:rPr>
          <w:rFonts w:cs="Times New Roman"/>
        </w:rPr>
      </w:pPr>
      <w:r w:rsidRPr="00513F53">
        <w:rPr>
          <w:rFonts w:cs="Times New Roman"/>
        </w:rPr>
        <w:t>Repeat analysis for different values of the parameters to reflect typical variability ranges, and quality of construction.</w:t>
      </w:r>
    </w:p>
    <w:p w14:paraId="2210E459" w14:textId="35564376" w:rsidR="002A65F6" w:rsidRPr="00513F53" w:rsidRDefault="002A65F6" w:rsidP="002A65F6">
      <w:pPr>
        <w:pStyle w:val="ListParagraph"/>
        <w:numPr>
          <w:ilvl w:val="0"/>
          <w:numId w:val="11"/>
        </w:numPr>
        <w:rPr>
          <w:rFonts w:cs="Times New Roman"/>
        </w:rPr>
      </w:pPr>
      <w:r w:rsidRPr="00513F53">
        <w:rPr>
          <w:rFonts w:cs="Times New Roman"/>
        </w:rPr>
        <w:t>Conclude on typical resources required to conduct such analysis</w:t>
      </w:r>
      <w:r w:rsidR="00DC35EE">
        <w:rPr>
          <w:rFonts w:cs="Times New Roman"/>
        </w:rPr>
        <w:t>.</w:t>
      </w:r>
    </w:p>
    <w:p w14:paraId="7D14F58E" w14:textId="77777777" w:rsidR="002A65F6" w:rsidRPr="00513F53" w:rsidRDefault="002A65F6" w:rsidP="002A65F6">
      <w:pPr>
        <w:ind w:left="630"/>
        <w:rPr>
          <w:rFonts w:ascii="Times New Roman" w:hAnsi="Times New Roman" w:cs="Times New Roman"/>
          <w:b/>
        </w:rPr>
      </w:pPr>
      <w:r w:rsidRPr="00513F53">
        <w:rPr>
          <w:rFonts w:ascii="Times New Roman" w:hAnsi="Times New Roman" w:cs="Times New Roman"/>
        </w:rPr>
        <w:t>Task 2.4</w:t>
      </w:r>
      <w:r w:rsidRPr="00513F53">
        <w:rPr>
          <w:rFonts w:ascii="Times New Roman" w:hAnsi="Times New Roman" w:cs="Times New Roman"/>
          <w:b/>
        </w:rPr>
        <w:t xml:space="preserve"> </w:t>
      </w:r>
      <w:r w:rsidRPr="00513F53">
        <w:rPr>
          <w:rFonts w:ascii="Times New Roman" w:hAnsi="Times New Roman" w:cs="Times New Roman"/>
        </w:rPr>
        <w:t xml:space="preserve">Compute fragility and vulnerability functions </w:t>
      </w:r>
    </w:p>
    <w:p w14:paraId="281D56E0" w14:textId="55FC3EDC" w:rsidR="002A65F6" w:rsidRPr="00513F53" w:rsidRDefault="002A65F6" w:rsidP="002A65F6">
      <w:pPr>
        <w:pStyle w:val="ListParagraph"/>
        <w:numPr>
          <w:ilvl w:val="0"/>
          <w:numId w:val="12"/>
        </w:numPr>
        <w:rPr>
          <w:rFonts w:cs="Times New Roman"/>
          <w:szCs w:val="24"/>
        </w:rPr>
      </w:pPr>
      <w:r w:rsidRPr="00513F53">
        <w:rPr>
          <w:rFonts w:cs="Times New Roman"/>
        </w:rPr>
        <w:t xml:space="preserve">Using standard approaches available in literature, use the results of the previous analysis to compute fragility functions for each </w:t>
      </w:r>
      <w:r w:rsidR="002E3CED">
        <w:rPr>
          <w:rFonts w:cs="Times New Roman"/>
        </w:rPr>
        <w:t>building type.</w:t>
      </w:r>
    </w:p>
    <w:p w14:paraId="089AA6D2" w14:textId="77777777" w:rsidR="002A65F6" w:rsidRPr="00513F53" w:rsidRDefault="002A65F6" w:rsidP="002A65F6">
      <w:pPr>
        <w:pStyle w:val="ListParagraph"/>
        <w:numPr>
          <w:ilvl w:val="0"/>
          <w:numId w:val="12"/>
        </w:numPr>
        <w:rPr>
          <w:rFonts w:cs="Times New Roman"/>
          <w:szCs w:val="24"/>
        </w:rPr>
      </w:pPr>
      <w:r w:rsidRPr="00513F53">
        <w:rPr>
          <w:rFonts w:cs="Times New Roman"/>
        </w:rPr>
        <w:t>Use the fragility functions and an agreed expected event scenario to determine the vulnerability functions for each typology.</w:t>
      </w:r>
    </w:p>
    <w:p w14:paraId="2FFE78CB" w14:textId="7A176125" w:rsidR="002A65F6" w:rsidRPr="00513F53" w:rsidRDefault="002A65F6" w:rsidP="002A65F6">
      <w:pPr>
        <w:pStyle w:val="ListParagraph"/>
        <w:numPr>
          <w:ilvl w:val="0"/>
          <w:numId w:val="12"/>
        </w:numPr>
        <w:rPr>
          <w:rFonts w:cs="Times New Roman"/>
          <w:szCs w:val="24"/>
        </w:rPr>
      </w:pPr>
      <w:r w:rsidRPr="00513F53">
        <w:rPr>
          <w:rFonts w:cs="Times New Roman"/>
        </w:rPr>
        <w:t>Provide commentary on uncertainties</w:t>
      </w:r>
      <w:r w:rsidR="00C6184D">
        <w:rPr>
          <w:rFonts w:cs="Times New Roman"/>
        </w:rPr>
        <w:t>.</w:t>
      </w:r>
    </w:p>
    <w:p w14:paraId="506CC78E" w14:textId="4136307C" w:rsidR="002A65F6" w:rsidRPr="00513F53" w:rsidRDefault="002A65F6" w:rsidP="002A65F6">
      <w:pPr>
        <w:ind w:left="630"/>
        <w:rPr>
          <w:rFonts w:ascii="Times New Roman" w:hAnsi="Times New Roman" w:cs="Times New Roman"/>
        </w:rPr>
      </w:pPr>
      <w:r w:rsidRPr="00513F53">
        <w:rPr>
          <w:rFonts w:ascii="Times New Roman" w:hAnsi="Times New Roman" w:cs="Times New Roman"/>
        </w:rPr>
        <w:t>Task 2.5</w:t>
      </w:r>
      <w:r w:rsidRPr="00513F53">
        <w:rPr>
          <w:rFonts w:ascii="Times New Roman" w:hAnsi="Times New Roman" w:cs="Times New Roman"/>
          <w:b/>
        </w:rPr>
        <w:t xml:space="preserve"> </w:t>
      </w:r>
      <w:r w:rsidRPr="00513F53">
        <w:rPr>
          <w:rFonts w:ascii="Times New Roman" w:hAnsi="Times New Roman" w:cs="Times New Roman"/>
        </w:rPr>
        <w:t xml:space="preserve">Organize a </w:t>
      </w:r>
      <w:r w:rsidR="0097293E">
        <w:rPr>
          <w:rFonts w:ascii="Times New Roman" w:hAnsi="Times New Roman" w:cs="Times New Roman"/>
        </w:rPr>
        <w:t>library</w:t>
      </w:r>
      <w:r w:rsidRPr="00513F53">
        <w:rPr>
          <w:rFonts w:ascii="Times New Roman" w:hAnsi="Times New Roman" w:cs="Times New Roman"/>
        </w:rPr>
        <w:t xml:space="preserve"> of selected vulnerability functions for the identified </w:t>
      </w:r>
      <w:r w:rsidR="00C6184D">
        <w:rPr>
          <w:rFonts w:ascii="Times New Roman" w:hAnsi="Times New Roman" w:cs="Times New Roman"/>
        </w:rPr>
        <w:t>building types</w:t>
      </w:r>
    </w:p>
    <w:p w14:paraId="78307B2F" w14:textId="0AB49097" w:rsidR="002A65F6" w:rsidRPr="00513F53" w:rsidRDefault="002A65F6" w:rsidP="002A65F6">
      <w:pPr>
        <w:pStyle w:val="ListParagraph"/>
        <w:numPr>
          <w:ilvl w:val="0"/>
          <w:numId w:val="13"/>
        </w:numPr>
        <w:rPr>
          <w:rFonts w:cs="Times New Roman"/>
        </w:rPr>
      </w:pPr>
      <w:r w:rsidRPr="00513F53">
        <w:rPr>
          <w:rFonts w:cs="Times New Roman"/>
        </w:rPr>
        <w:t xml:space="preserve">Identify existing vulnerability functions used in the seismic assessment of the identified </w:t>
      </w:r>
      <w:r w:rsidR="009242F1">
        <w:rPr>
          <w:rFonts w:cs="Times New Roman"/>
        </w:rPr>
        <w:t>building types</w:t>
      </w:r>
      <w:r w:rsidRPr="00513F53">
        <w:rPr>
          <w:rFonts w:cs="Times New Roman"/>
        </w:rPr>
        <w:t xml:space="preserve"> in different countries/regions, and the methods used to assign and derive these functions. Compare with the criteria derived in Task 2.4</w:t>
      </w:r>
      <w:r w:rsidR="00814E62">
        <w:rPr>
          <w:rFonts w:cs="Times New Roman"/>
        </w:rPr>
        <w:t>.</w:t>
      </w:r>
    </w:p>
    <w:p w14:paraId="76F2A9CA" w14:textId="5B3445C8" w:rsidR="002A65F6" w:rsidRPr="00513F53" w:rsidRDefault="002A65F6" w:rsidP="002A65F6">
      <w:pPr>
        <w:pStyle w:val="ListParagraph"/>
        <w:numPr>
          <w:ilvl w:val="0"/>
          <w:numId w:val="13"/>
        </w:numPr>
        <w:rPr>
          <w:rFonts w:cs="Times New Roman"/>
        </w:rPr>
      </w:pPr>
      <w:r w:rsidRPr="00513F53">
        <w:rPr>
          <w:rFonts w:cs="Times New Roman"/>
        </w:rPr>
        <w:t xml:space="preserve">Select a list of existing vulnerability functions for the identified </w:t>
      </w:r>
      <w:r w:rsidR="00FD6911">
        <w:rPr>
          <w:rFonts w:cs="Times New Roman"/>
        </w:rPr>
        <w:t>building types</w:t>
      </w:r>
      <w:r w:rsidRPr="00513F53">
        <w:rPr>
          <w:rFonts w:cs="Times New Roman"/>
        </w:rPr>
        <w:t>, highlight the advantages/limitations of the methods used to derive these functions</w:t>
      </w:r>
      <w:r w:rsidR="00814E62">
        <w:rPr>
          <w:rFonts w:cs="Times New Roman"/>
        </w:rPr>
        <w:t>.</w:t>
      </w:r>
    </w:p>
    <w:p w14:paraId="5668A3FE" w14:textId="06B50432" w:rsidR="002A65F6" w:rsidRPr="00513F53" w:rsidRDefault="002A65F6" w:rsidP="002A65F6">
      <w:pPr>
        <w:pStyle w:val="ListParagraph"/>
        <w:numPr>
          <w:ilvl w:val="0"/>
          <w:numId w:val="12"/>
        </w:numPr>
        <w:rPr>
          <w:rFonts w:cs="Times New Roman"/>
          <w:szCs w:val="24"/>
        </w:rPr>
      </w:pPr>
      <w:r w:rsidRPr="00513F53">
        <w:rPr>
          <w:rFonts w:cs="Times New Roman"/>
        </w:rPr>
        <w:t xml:space="preserve">Review criteria applied in different countries/regions for modification of the vulnerability functions </w:t>
      </w:r>
      <w:proofErr w:type="gramStart"/>
      <w:r w:rsidRPr="00513F53">
        <w:rPr>
          <w:rFonts w:cs="Times New Roman"/>
        </w:rPr>
        <w:t>in order to</w:t>
      </w:r>
      <w:proofErr w:type="gramEnd"/>
      <w:r w:rsidRPr="00513F53">
        <w:rPr>
          <w:rFonts w:cs="Times New Roman"/>
        </w:rPr>
        <w:t xml:space="preserve"> take into account defects, irregularities, construction quality and past retrofitting interventions. Evaluate the advantages/limitations of these criteria </w:t>
      </w:r>
      <w:r w:rsidR="00814E62" w:rsidRPr="00513F53">
        <w:rPr>
          <w:rFonts w:cs="Times New Roman"/>
        </w:rPr>
        <w:t>based on</w:t>
      </w:r>
      <w:r w:rsidRPr="00513F53">
        <w:rPr>
          <w:rFonts w:cs="Times New Roman"/>
        </w:rPr>
        <w:t xml:space="preserve"> </w:t>
      </w:r>
      <w:proofErr w:type="gramStart"/>
      <w:r w:rsidRPr="00513F53">
        <w:rPr>
          <w:rFonts w:cs="Times New Roman"/>
        </w:rPr>
        <w:t>past experience</w:t>
      </w:r>
      <w:proofErr w:type="gramEnd"/>
      <w:r w:rsidR="00814E62">
        <w:rPr>
          <w:rFonts w:cs="Times New Roman"/>
        </w:rPr>
        <w:t>.</w:t>
      </w:r>
      <w:r w:rsidRPr="00513F53">
        <w:rPr>
          <w:rFonts w:cs="Times New Roman"/>
        </w:rPr>
        <w:t xml:space="preserve"> </w:t>
      </w:r>
    </w:p>
    <w:p w14:paraId="076819A0" w14:textId="1053ED29" w:rsidR="002A65F6" w:rsidRPr="00513F53" w:rsidRDefault="002A65F6" w:rsidP="002A65F6">
      <w:pPr>
        <w:pStyle w:val="ListParagraph"/>
        <w:numPr>
          <w:ilvl w:val="0"/>
          <w:numId w:val="12"/>
        </w:numPr>
        <w:rPr>
          <w:rFonts w:cs="Times New Roman"/>
          <w:szCs w:val="24"/>
        </w:rPr>
      </w:pPr>
      <w:r w:rsidRPr="00513F53">
        <w:rPr>
          <w:rFonts w:cs="Times New Roman"/>
          <w:szCs w:val="24"/>
        </w:rPr>
        <w:t>According to the results of this task, propose a set of criteria to assign different vulnerability functions, highligh</w:t>
      </w:r>
      <w:r w:rsidR="00296C68">
        <w:rPr>
          <w:rFonts w:cs="Times New Roman"/>
          <w:szCs w:val="24"/>
        </w:rPr>
        <w:t>t</w:t>
      </w:r>
      <w:r w:rsidRPr="00513F53">
        <w:rPr>
          <w:rFonts w:cs="Times New Roman"/>
          <w:szCs w:val="24"/>
        </w:rPr>
        <w:t xml:space="preserve"> potential differences among countries/regions.</w:t>
      </w:r>
    </w:p>
    <w:p w14:paraId="3FABB424" w14:textId="77777777" w:rsidR="002A65F6" w:rsidRPr="00513F53" w:rsidRDefault="002A65F6" w:rsidP="002A65F6">
      <w:pPr>
        <w:ind w:left="630"/>
        <w:rPr>
          <w:rFonts w:ascii="Times New Roman" w:hAnsi="Times New Roman" w:cs="Times New Roman"/>
        </w:rPr>
      </w:pPr>
      <w:r w:rsidRPr="00513F53">
        <w:rPr>
          <w:rFonts w:ascii="Times New Roman" w:hAnsi="Times New Roman" w:cs="Times New Roman"/>
        </w:rPr>
        <w:t>Task 2.6 Critical assessment procedure to determine vulnerability of school infrastructure:</w:t>
      </w:r>
    </w:p>
    <w:p w14:paraId="392A9894" w14:textId="77777777" w:rsidR="002A65F6" w:rsidRPr="00513F53" w:rsidRDefault="002A65F6" w:rsidP="002A65F6">
      <w:pPr>
        <w:pStyle w:val="ListParagraph"/>
        <w:numPr>
          <w:ilvl w:val="0"/>
          <w:numId w:val="14"/>
        </w:numPr>
        <w:rPr>
          <w:rFonts w:cs="Times New Roman"/>
        </w:rPr>
      </w:pPr>
      <w:r w:rsidRPr="00513F53">
        <w:rPr>
          <w:rFonts w:cs="Times New Roman"/>
        </w:rPr>
        <w:t>Prepare manual for including data in the library and for the vulnerability functions selection.</w:t>
      </w:r>
    </w:p>
    <w:p w14:paraId="322C34E4" w14:textId="77777777" w:rsidR="002A65F6" w:rsidRPr="00513F53" w:rsidRDefault="002A65F6" w:rsidP="002A65F6">
      <w:pPr>
        <w:pStyle w:val="ListParagraph"/>
        <w:numPr>
          <w:ilvl w:val="0"/>
          <w:numId w:val="13"/>
        </w:numPr>
        <w:rPr>
          <w:rFonts w:cs="Times New Roman"/>
        </w:rPr>
      </w:pPr>
      <w:r w:rsidRPr="00513F53">
        <w:rPr>
          <w:rFonts w:cs="Times New Roman"/>
        </w:rPr>
        <w:t>Compare vulnerability functions selected from the library and computed with the analytical approach.</w:t>
      </w:r>
    </w:p>
    <w:p w14:paraId="64F5E179" w14:textId="1C674C7F" w:rsidR="002A65F6" w:rsidRPr="00513F53" w:rsidRDefault="002A65F6" w:rsidP="002A65F6">
      <w:pPr>
        <w:pStyle w:val="ListParagraph"/>
        <w:numPr>
          <w:ilvl w:val="0"/>
          <w:numId w:val="13"/>
        </w:numPr>
        <w:rPr>
          <w:rFonts w:cs="Times New Roman"/>
        </w:rPr>
      </w:pPr>
      <w:r w:rsidRPr="00513F53">
        <w:rPr>
          <w:rFonts w:cs="Times New Roman"/>
        </w:rPr>
        <w:t>Provide commentary on uncertainties</w:t>
      </w:r>
      <w:r w:rsidR="0070649D">
        <w:rPr>
          <w:rFonts w:cs="Times New Roman"/>
        </w:rPr>
        <w:t>.</w:t>
      </w:r>
    </w:p>
    <w:p w14:paraId="09B2EE4C" w14:textId="77777777" w:rsidR="00D32CE1" w:rsidRPr="00513F53" w:rsidRDefault="00D32CE1" w:rsidP="00D32CE1">
      <w:pPr>
        <w:pStyle w:val="Heading1"/>
      </w:pPr>
      <w:r w:rsidRPr="00513F53">
        <w:t>Deliverables</w:t>
      </w:r>
    </w:p>
    <w:p w14:paraId="09B2EE4D" w14:textId="77777777" w:rsidR="00D32CE1" w:rsidRPr="00513F53" w:rsidRDefault="00D32CE1" w:rsidP="00D32CE1">
      <w:pPr>
        <w:tabs>
          <w:tab w:val="left" w:pos="9270"/>
        </w:tabs>
        <w:spacing w:after="240" w:line="240" w:lineRule="auto"/>
        <w:jc w:val="both"/>
        <w:rPr>
          <w:rFonts w:ascii="Times New Roman" w:hAnsi="Times New Roman" w:cs="Times New Roman"/>
        </w:rPr>
      </w:pPr>
      <w:r w:rsidRPr="00513F53">
        <w:rPr>
          <w:rFonts w:ascii="Times New Roman" w:hAnsi="Times New Roman" w:cs="Times New Roman"/>
        </w:rPr>
        <w:t>The consultant will submit the deliverables outlined below.</w:t>
      </w:r>
    </w:p>
    <w:p w14:paraId="34CD29F3" w14:textId="77777777" w:rsidR="00D15031" w:rsidRPr="00513F53" w:rsidRDefault="00D15031" w:rsidP="00D15031">
      <w:pPr>
        <w:tabs>
          <w:tab w:val="left" w:pos="9270"/>
        </w:tabs>
        <w:spacing w:after="240" w:line="240" w:lineRule="auto"/>
        <w:jc w:val="both"/>
        <w:rPr>
          <w:rFonts w:ascii="Times New Roman" w:hAnsi="Times New Roman" w:cs="Times New Roman"/>
          <w:szCs w:val="24"/>
          <w:u w:val="single"/>
        </w:rPr>
      </w:pPr>
      <w:r w:rsidRPr="00513F53">
        <w:rPr>
          <w:rFonts w:ascii="Times New Roman" w:hAnsi="Times New Roman" w:cs="Times New Roman"/>
          <w:szCs w:val="24"/>
          <w:u w:val="single"/>
        </w:rPr>
        <w:t>Activity 1:</w:t>
      </w:r>
    </w:p>
    <w:p w14:paraId="3DCF303C" w14:textId="62301078" w:rsidR="00D15031" w:rsidRPr="00513F53" w:rsidRDefault="00267248" w:rsidP="00D15031">
      <w:pPr>
        <w:pStyle w:val="ListParagraph"/>
        <w:numPr>
          <w:ilvl w:val="1"/>
          <w:numId w:val="15"/>
        </w:numPr>
        <w:tabs>
          <w:tab w:val="left" w:pos="9270"/>
        </w:tabs>
        <w:spacing w:after="24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S</w:t>
      </w:r>
      <w:r w:rsidR="00D15031" w:rsidRPr="00513F53">
        <w:rPr>
          <w:rFonts w:cs="Times New Roman"/>
          <w:szCs w:val="24"/>
        </w:rPr>
        <w:t xml:space="preserve">tructural classification and manual </w:t>
      </w:r>
      <w:r>
        <w:rPr>
          <w:rFonts w:cs="Times New Roman"/>
          <w:szCs w:val="24"/>
        </w:rPr>
        <w:t>for the considered building</w:t>
      </w:r>
      <w:r w:rsidR="003E21DC">
        <w:rPr>
          <w:rFonts w:cs="Times New Roman"/>
          <w:szCs w:val="24"/>
        </w:rPr>
        <w:t xml:space="preserve"> category</w:t>
      </w:r>
    </w:p>
    <w:p w14:paraId="507A4949" w14:textId="77777777" w:rsidR="00D15031" w:rsidRPr="00513F53" w:rsidRDefault="00D15031" w:rsidP="00D15031">
      <w:pPr>
        <w:tabs>
          <w:tab w:val="left" w:pos="9270"/>
        </w:tabs>
        <w:spacing w:after="240" w:line="240" w:lineRule="auto"/>
        <w:jc w:val="both"/>
        <w:rPr>
          <w:rFonts w:ascii="Times New Roman" w:hAnsi="Times New Roman" w:cs="Times New Roman"/>
          <w:szCs w:val="24"/>
          <w:u w:val="single"/>
        </w:rPr>
      </w:pPr>
      <w:r w:rsidRPr="00513F53">
        <w:rPr>
          <w:rFonts w:ascii="Times New Roman" w:hAnsi="Times New Roman" w:cs="Times New Roman"/>
          <w:szCs w:val="24"/>
          <w:u w:val="single"/>
        </w:rPr>
        <w:t>Activity 2:</w:t>
      </w:r>
    </w:p>
    <w:p w14:paraId="7E5A470A" w14:textId="56BC420B" w:rsidR="00D15031" w:rsidRPr="00513F53" w:rsidRDefault="00D15031" w:rsidP="00D15031">
      <w:pPr>
        <w:pStyle w:val="ListParagraph"/>
        <w:numPr>
          <w:ilvl w:val="1"/>
          <w:numId w:val="15"/>
        </w:numPr>
        <w:tabs>
          <w:tab w:val="left" w:pos="9270"/>
        </w:tabs>
        <w:spacing w:after="240" w:line="240" w:lineRule="auto"/>
        <w:jc w:val="both"/>
        <w:rPr>
          <w:rFonts w:cs="Times New Roman"/>
          <w:szCs w:val="24"/>
        </w:rPr>
      </w:pPr>
      <w:r w:rsidRPr="00513F53">
        <w:rPr>
          <w:rFonts w:cs="Times New Roman"/>
          <w:szCs w:val="24"/>
        </w:rPr>
        <w:t xml:space="preserve">List of </w:t>
      </w:r>
      <w:r w:rsidR="00DA09E0">
        <w:rPr>
          <w:rFonts w:cs="Times New Roman"/>
          <w:szCs w:val="24"/>
        </w:rPr>
        <w:t>representative</w:t>
      </w:r>
      <w:r w:rsidRPr="00513F53">
        <w:rPr>
          <w:rFonts w:cs="Times New Roman"/>
          <w:szCs w:val="24"/>
        </w:rPr>
        <w:t xml:space="preserve"> buildings with geographical relevance and parameters range</w:t>
      </w:r>
    </w:p>
    <w:p w14:paraId="68643C72" w14:textId="6FEBDA12" w:rsidR="00D15031" w:rsidRPr="00513F53" w:rsidRDefault="00D15031" w:rsidP="00D15031">
      <w:pPr>
        <w:pStyle w:val="ListParagraph"/>
        <w:numPr>
          <w:ilvl w:val="1"/>
          <w:numId w:val="15"/>
        </w:numPr>
        <w:tabs>
          <w:tab w:val="left" w:pos="9270"/>
        </w:tabs>
        <w:spacing w:after="240" w:line="240" w:lineRule="auto"/>
        <w:jc w:val="both"/>
        <w:rPr>
          <w:rFonts w:cs="Times New Roman"/>
          <w:szCs w:val="24"/>
        </w:rPr>
      </w:pPr>
      <w:r w:rsidRPr="00513F53">
        <w:rPr>
          <w:rFonts w:cs="Times New Roman"/>
          <w:szCs w:val="24"/>
        </w:rPr>
        <w:t>Report: recommendations on modelling tools and data requirement</w:t>
      </w:r>
      <w:r w:rsidR="00DA09E0">
        <w:rPr>
          <w:rFonts w:cs="Times New Roman"/>
          <w:szCs w:val="24"/>
        </w:rPr>
        <w:t>s</w:t>
      </w:r>
    </w:p>
    <w:p w14:paraId="686FDE51" w14:textId="0B6D0552" w:rsidR="00D15031" w:rsidRPr="00513F53" w:rsidRDefault="00D15031" w:rsidP="00D15031">
      <w:pPr>
        <w:pStyle w:val="ListParagraph"/>
        <w:numPr>
          <w:ilvl w:val="1"/>
          <w:numId w:val="15"/>
        </w:numPr>
        <w:tabs>
          <w:tab w:val="left" w:pos="9270"/>
        </w:tabs>
        <w:spacing w:after="240" w:line="240" w:lineRule="auto"/>
        <w:jc w:val="both"/>
        <w:rPr>
          <w:rFonts w:cs="Times New Roman"/>
          <w:szCs w:val="24"/>
        </w:rPr>
      </w:pPr>
      <w:r w:rsidRPr="00513F53">
        <w:rPr>
          <w:rFonts w:cs="Times New Roman"/>
          <w:szCs w:val="24"/>
        </w:rPr>
        <w:t>Report:  Results of seismic assessment</w:t>
      </w:r>
    </w:p>
    <w:p w14:paraId="26B0C1C3" w14:textId="574DEC08" w:rsidR="00D15031" w:rsidRPr="00513F53" w:rsidRDefault="00D15031" w:rsidP="00D15031">
      <w:pPr>
        <w:pStyle w:val="ListParagraph"/>
        <w:numPr>
          <w:ilvl w:val="1"/>
          <w:numId w:val="15"/>
        </w:numPr>
        <w:tabs>
          <w:tab w:val="left" w:pos="9270"/>
        </w:tabs>
        <w:spacing w:after="240" w:line="240" w:lineRule="auto"/>
        <w:jc w:val="both"/>
        <w:rPr>
          <w:rFonts w:cs="Times New Roman"/>
          <w:szCs w:val="24"/>
        </w:rPr>
      </w:pPr>
      <w:r w:rsidRPr="00513F53">
        <w:rPr>
          <w:rFonts w:cs="Times New Roman"/>
          <w:szCs w:val="24"/>
        </w:rPr>
        <w:t>Library of selected vulnerability functions and associated manual</w:t>
      </w:r>
    </w:p>
    <w:p w14:paraId="660624BD" w14:textId="6364D508" w:rsidR="00D15031" w:rsidRPr="00513F53" w:rsidRDefault="00D15031" w:rsidP="00D15031">
      <w:pPr>
        <w:pStyle w:val="ListParagraph"/>
        <w:numPr>
          <w:ilvl w:val="1"/>
          <w:numId w:val="15"/>
        </w:numPr>
        <w:tabs>
          <w:tab w:val="left" w:pos="9270"/>
        </w:tabs>
        <w:spacing w:after="240" w:line="240" w:lineRule="auto"/>
        <w:jc w:val="both"/>
        <w:rPr>
          <w:rFonts w:cs="Times New Roman"/>
          <w:szCs w:val="24"/>
        </w:rPr>
      </w:pPr>
      <w:r w:rsidRPr="00513F53">
        <w:rPr>
          <w:rFonts w:cs="Times New Roman"/>
          <w:szCs w:val="24"/>
        </w:rPr>
        <w:t>Report: Fragility and Vulnerability Assessment</w:t>
      </w:r>
    </w:p>
    <w:p w14:paraId="14BC4AC4" w14:textId="6EC803E8" w:rsidR="00D15031" w:rsidRPr="00513F53" w:rsidRDefault="00D15031" w:rsidP="00D15031">
      <w:pPr>
        <w:pStyle w:val="ListParagraph"/>
        <w:numPr>
          <w:ilvl w:val="1"/>
          <w:numId w:val="15"/>
        </w:numPr>
        <w:tabs>
          <w:tab w:val="left" w:pos="9270"/>
        </w:tabs>
        <w:spacing w:after="240" w:line="240" w:lineRule="auto"/>
        <w:jc w:val="both"/>
        <w:rPr>
          <w:rFonts w:cs="Times New Roman"/>
          <w:szCs w:val="24"/>
        </w:rPr>
      </w:pPr>
      <w:r w:rsidRPr="00513F53">
        <w:rPr>
          <w:rFonts w:cs="Times New Roman"/>
          <w:szCs w:val="24"/>
        </w:rPr>
        <w:t>Final Guidelines</w:t>
      </w:r>
    </w:p>
    <w:p w14:paraId="09B2EE50" w14:textId="77777777" w:rsidR="00D32CE1" w:rsidRPr="00513F53" w:rsidRDefault="00D32CE1" w:rsidP="00D32CE1">
      <w:pPr>
        <w:pStyle w:val="Heading1"/>
      </w:pPr>
      <w:r w:rsidRPr="00513F53">
        <w:t>Timeframe and Work plan</w:t>
      </w:r>
    </w:p>
    <w:p w14:paraId="09B2EE51" w14:textId="073C56B4" w:rsidR="00D32CE1" w:rsidRPr="00513F53" w:rsidRDefault="00D32CE1" w:rsidP="00D32CE1">
      <w:pPr>
        <w:tabs>
          <w:tab w:val="left" w:pos="0"/>
        </w:tabs>
        <w:spacing w:after="240" w:line="240" w:lineRule="auto"/>
        <w:jc w:val="both"/>
        <w:rPr>
          <w:rFonts w:ascii="Times New Roman" w:hAnsi="Times New Roman" w:cs="Times New Roman"/>
        </w:rPr>
      </w:pPr>
      <w:r w:rsidRPr="00513F53">
        <w:rPr>
          <w:rFonts w:ascii="Times New Roman" w:hAnsi="Times New Roman" w:cs="Times New Roman"/>
        </w:rPr>
        <w:t xml:space="preserve">The services of the consultant will be needed for an estimated period of </w:t>
      </w:r>
      <w:r w:rsidR="00705C50" w:rsidRPr="00513F53">
        <w:rPr>
          <w:rFonts w:ascii="Times New Roman" w:hAnsi="Times New Roman" w:cs="Times New Roman"/>
        </w:rPr>
        <w:t>1</w:t>
      </w:r>
      <w:r w:rsidR="00B95D1F" w:rsidRPr="00513F53">
        <w:rPr>
          <w:rFonts w:ascii="Times New Roman" w:hAnsi="Times New Roman" w:cs="Times New Roman"/>
        </w:rPr>
        <w:t>2</w:t>
      </w:r>
      <w:r w:rsidRPr="00513F53">
        <w:rPr>
          <w:rFonts w:ascii="Times New Roman" w:hAnsi="Times New Roman" w:cs="Times New Roman"/>
        </w:rPr>
        <w:t xml:space="preserve"> months. The firm to be contracted will provide their services in order to carry out the activities described under these Terms of Reference as required</w:t>
      </w:r>
      <w:bookmarkStart w:id="0" w:name="_GoBack"/>
      <w:bookmarkEnd w:id="0"/>
      <w:r w:rsidRPr="00513F53">
        <w:rPr>
          <w:rFonts w:ascii="Times New Roman" w:hAnsi="Times New Roman" w:cs="Times New Roman"/>
        </w:rPr>
        <w:t>.</w:t>
      </w:r>
    </w:p>
    <w:p w14:paraId="09B2EE52" w14:textId="77777777" w:rsidR="00D32CE1" w:rsidRPr="00513F53" w:rsidRDefault="00D32CE1" w:rsidP="00D32CE1">
      <w:pPr>
        <w:pStyle w:val="Heading1"/>
      </w:pPr>
      <w:r w:rsidRPr="00513F53">
        <w:t>Qualifications</w:t>
      </w:r>
    </w:p>
    <w:p w14:paraId="3E2B5189" w14:textId="77777777" w:rsidR="00513F53" w:rsidRPr="00513F53" w:rsidRDefault="00513F53" w:rsidP="00513F53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513F53">
        <w:rPr>
          <w:rFonts w:ascii="Times New Roman" w:hAnsi="Times New Roman" w:cs="Times New Roman"/>
          <w:szCs w:val="24"/>
        </w:rPr>
        <w:t xml:space="preserve">The consultant to be contracted should meet the following requirements: </w:t>
      </w:r>
    </w:p>
    <w:p w14:paraId="1EE3C6F8" w14:textId="77777777" w:rsidR="00513F53" w:rsidRPr="00513F53" w:rsidRDefault="00513F53" w:rsidP="00513F53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513F53">
        <w:rPr>
          <w:rFonts w:ascii="Times New Roman" w:hAnsi="Times New Roman" w:cs="Times New Roman"/>
          <w:szCs w:val="24"/>
          <w:u w:val="single"/>
        </w:rPr>
        <w:t>Team leader</w:t>
      </w:r>
      <w:r w:rsidRPr="00513F53">
        <w:rPr>
          <w:rFonts w:ascii="Times New Roman" w:hAnsi="Times New Roman" w:cs="Times New Roman"/>
          <w:szCs w:val="24"/>
        </w:rPr>
        <w:t>:</w:t>
      </w:r>
    </w:p>
    <w:p w14:paraId="2354D589" w14:textId="77777777" w:rsidR="00513F53" w:rsidRPr="00513F53" w:rsidRDefault="00513F53" w:rsidP="00513F53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513F53">
        <w:rPr>
          <w:rFonts w:cs="Times New Roman"/>
          <w:szCs w:val="24"/>
        </w:rPr>
        <w:t>Doctorate in Earthquake or Structural Engineering;</w:t>
      </w:r>
    </w:p>
    <w:p w14:paraId="0890C084" w14:textId="77777777" w:rsidR="00513F53" w:rsidRPr="00513F53" w:rsidRDefault="00513F53" w:rsidP="00513F53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513F53">
        <w:rPr>
          <w:rFonts w:cs="Times New Roman"/>
          <w:szCs w:val="24"/>
        </w:rPr>
        <w:t>More than 10 years of research experience in structural analysis, vulnerability assessment and structural retrofitting of masonry constructions;</w:t>
      </w:r>
    </w:p>
    <w:p w14:paraId="34362FF7" w14:textId="77777777" w:rsidR="00513F53" w:rsidRPr="00513F53" w:rsidRDefault="00513F53" w:rsidP="00513F53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513F53">
        <w:rPr>
          <w:rFonts w:cs="Times New Roman"/>
          <w:szCs w:val="24"/>
        </w:rPr>
        <w:t>More than 10 years of experience coordinating research projects;</w:t>
      </w:r>
    </w:p>
    <w:p w14:paraId="1DDAF06C" w14:textId="77777777" w:rsidR="00513F53" w:rsidRPr="00513F53" w:rsidRDefault="00513F53" w:rsidP="00513F53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513F53">
        <w:rPr>
          <w:rFonts w:cs="Times New Roman"/>
          <w:szCs w:val="24"/>
        </w:rPr>
        <w:t>Work experience in various countries, including developing countries;</w:t>
      </w:r>
    </w:p>
    <w:p w14:paraId="734622F7" w14:textId="77777777" w:rsidR="00513F53" w:rsidRPr="00513F53" w:rsidRDefault="00513F53" w:rsidP="00513F53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513F53">
        <w:rPr>
          <w:rFonts w:cs="Times New Roman"/>
          <w:szCs w:val="24"/>
        </w:rPr>
        <w:t>Fluent in English (both written and spoken).</w:t>
      </w:r>
    </w:p>
    <w:p w14:paraId="64B865B9" w14:textId="77777777" w:rsidR="00513F53" w:rsidRPr="00513F53" w:rsidRDefault="00513F53" w:rsidP="00513F53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1235E20" w14:textId="77777777" w:rsidR="00513F53" w:rsidRPr="00513F53" w:rsidRDefault="00513F53" w:rsidP="00513F5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13F53">
        <w:rPr>
          <w:rFonts w:ascii="Times New Roman" w:hAnsi="Times New Roman" w:cs="Times New Roman"/>
          <w:szCs w:val="24"/>
          <w:u w:val="single"/>
        </w:rPr>
        <w:t>Team member</w:t>
      </w:r>
      <w:r w:rsidRPr="00513F53">
        <w:rPr>
          <w:rFonts w:ascii="Times New Roman" w:hAnsi="Times New Roman" w:cs="Times New Roman"/>
          <w:szCs w:val="24"/>
        </w:rPr>
        <w:t>:</w:t>
      </w:r>
    </w:p>
    <w:p w14:paraId="14DEA507" w14:textId="77777777" w:rsidR="00513F53" w:rsidRPr="00513F53" w:rsidRDefault="00513F53" w:rsidP="00513F53">
      <w:pPr>
        <w:pStyle w:val="ListParagraph"/>
        <w:numPr>
          <w:ilvl w:val="0"/>
          <w:numId w:val="16"/>
        </w:numPr>
        <w:spacing w:after="0" w:line="240" w:lineRule="auto"/>
        <w:rPr>
          <w:rFonts w:cs="Times New Roman"/>
          <w:szCs w:val="24"/>
        </w:rPr>
      </w:pPr>
      <w:r w:rsidRPr="00513F53">
        <w:rPr>
          <w:rFonts w:cs="Times New Roman"/>
          <w:szCs w:val="24"/>
        </w:rPr>
        <w:t>MSc in Earthquake or Structural Engineering;</w:t>
      </w:r>
    </w:p>
    <w:p w14:paraId="3C6DC83F" w14:textId="77777777" w:rsidR="00513F53" w:rsidRPr="00513F53" w:rsidRDefault="00513F53" w:rsidP="00513F53">
      <w:pPr>
        <w:pStyle w:val="ListParagraph"/>
        <w:numPr>
          <w:ilvl w:val="0"/>
          <w:numId w:val="16"/>
        </w:numPr>
        <w:tabs>
          <w:tab w:val="left" w:pos="9270"/>
        </w:tabs>
        <w:spacing w:after="0" w:line="240" w:lineRule="auto"/>
        <w:jc w:val="both"/>
        <w:rPr>
          <w:rFonts w:cs="Times New Roman"/>
          <w:szCs w:val="24"/>
        </w:rPr>
      </w:pPr>
      <w:r w:rsidRPr="00513F53">
        <w:rPr>
          <w:rFonts w:cs="Times New Roman"/>
          <w:szCs w:val="24"/>
        </w:rPr>
        <w:t>Fluent in English (both written and spoken).</w:t>
      </w:r>
    </w:p>
    <w:p w14:paraId="09B2EE64" w14:textId="77777777" w:rsidR="009452D9" w:rsidRPr="00513F53" w:rsidRDefault="009452D9">
      <w:pPr>
        <w:rPr>
          <w:rFonts w:ascii="Times New Roman" w:hAnsi="Times New Roman" w:cs="Times New Roman"/>
        </w:rPr>
      </w:pPr>
    </w:p>
    <w:sectPr w:rsidR="009452D9" w:rsidRPr="00513F53" w:rsidSect="002D2CEB">
      <w:headerReference w:type="default" r:id="rId7"/>
      <w:footerReference w:type="default" r:id="rId8"/>
      <w:pgSz w:w="12240" w:h="15840"/>
      <w:pgMar w:top="126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7FF0C" w14:textId="77777777" w:rsidR="0040126B" w:rsidRDefault="0040126B" w:rsidP="00D32CE1">
      <w:pPr>
        <w:spacing w:after="0" w:line="240" w:lineRule="auto"/>
      </w:pPr>
      <w:r>
        <w:separator/>
      </w:r>
    </w:p>
  </w:endnote>
  <w:endnote w:type="continuationSeparator" w:id="0">
    <w:p w14:paraId="73B1DB03" w14:textId="77777777" w:rsidR="0040126B" w:rsidRDefault="0040126B" w:rsidP="00D3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744388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9B2EE6B" w14:textId="77777777" w:rsidR="002D2CEB" w:rsidRPr="004B0076" w:rsidRDefault="00E1349C">
        <w:pPr>
          <w:pStyle w:val="Footer"/>
          <w:jc w:val="right"/>
          <w:rPr>
            <w:sz w:val="20"/>
            <w:szCs w:val="20"/>
          </w:rPr>
        </w:pPr>
        <w:r w:rsidRPr="004B0076">
          <w:rPr>
            <w:sz w:val="20"/>
            <w:szCs w:val="20"/>
          </w:rPr>
          <w:fldChar w:fldCharType="begin"/>
        </w:r>
        <w:r w:rsidRPr="004B0076">
          <w:rPr>
            <w:sz w:val="20"/>
            <w:szCs w:val="20"/>
          </w:rPr>
          <w:instrText xml:space="preserve"> PAGE   \* MERGEFORMAT </w:instrText>
        </w:r>
        <w:r w:rsidRPr="004B007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4B0076">
          <w:rPr>
            <w:noProof/>
            <w:sz w:val="20"/>
            <w:szCs w:val="20"/>
          </w:rPr>
          <w:fldChar w:fldCharType="end"/>
        </w:r>
      </w:p>
    </w:sdtContent>
  </w:sdt>
  <w:p w14:paraId="09B2EE6C" w14:textId="77777777" w:rsidR="008D33F7" w:rsidRDefault="004012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D04DC" w14:textId="77777777" w:rsidR="0040126B" w:rsidRDefault="0040126B" w:rsidP="00D32CE1">
      <w:pPr>
        <w:spacing w:after="0" w:line="240" w:lineRule="auto"/>
      </w:pPr>
      <w:r>
        <w:separator/>
      </w:r>
    </w:p>
  </w:footnote>
  <w:footnote w:type="continuationSeparator" w:id="0">
    <w:p w14:paraId="46863DC4" w14:textId="77777777" w:rsidR="0040126B" w:rsidRDefault="0040126B" w:rsidP="00D32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2EE69" w14:textId="77777777" w:rsidR="008D33F7" w:rsidRDefault="0040126B" w:rsidP="002E29A5">
    <w:pPr>
      <w:pStyle w:val="Header"/>
      <w:jc w:val="center"/>
    </w:pPr>
  </w:p>
  <w:p w14:paraId="09B2EE6A" w14:textId="77777777" w:rsidR="002503DB" w:rsidRDefault="0040126B" w:rsidP="000A393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555"/>
    <w:multiLevelType w:val="hybridMultilevel"/>
    <w:tmpl w:val="59A8DE2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1710DA5"/>
    <w:multiLevelType w:val="hybridMultilevel"/>
    <w:tmpl w:val="455E998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49974CA"/>
    <w:multiLevelType w:val="hybridMultilevel"/>
    <w:tmpl w:val="5C6C3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A69E5"/>
    <w:multiLevelType w:val="hybridMultilevel"/>
    <w:tmpl w:val="D240764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CD76BDC"/>
    <w:multiLevelType w:val="hybridMultilevel"/>
    <w:tmpl w:val="76B6A3D4"/>
    <w:lvl w:ilvl="0" w:tplc="0A7217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00C69"/>
    <w:multiLevelType w:val="hybridMultilevel"/>
    <w:tmpl w:val="9B08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E2ABF"/>
    <w:multiLevelType w:val="hybridMultilevel"/>
    <w:tmpl w:val="A6E0647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40640948"/>
    <w:multiLevelType w:val="hybridMultilevel"/>
    <w:tmpl w:val="71A0A5F0"/>
    <w:lvl w:ilvl="0" w:tplc="2892CE92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70673D0"/>
    <w:multiLevelType w:val="hybridMultilevel"/>
    <w:tmpl w:val="8408BC7C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4F1B0538"/>
    <w:multiLevelType w:val="hybridMultilevel"/>
    <w:tmpl w:val="B7C0C74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55487768"/>
    <w:multiLevelType w:val="multilevel"/>
    <w:tmpl w:val="12EC3B2C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rFonts w:ascii="Times New Roman Bold" w:hAnsi="Times New Roman Bold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360"/>
      </w:pPr>
    </w:lvl>
    <w:lvl w:ilvl="3">
      <w:start w:val="1"/>
      <w:numFmt w:val="decimal"/>
      <w:lvlText w:val="%1.%2.%3.%4.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720" w:hanging="360"/>
      </w:pPr>
    </w:lvl>
    <w:lvl w:ilvl="5">
      <w:start w:val="1"/>
      <w:numFmt w:val="decimal"/>
      <w:lvlText w:val="%1.%2.%3.%4.%5.%6."/>
      <w:lvlJc w:val="left"/>
      <w:pPr>
        <w:ind w:left="720" w:hanging="360"/>
      </w:pPr>
    </w:lvl>
    <w:lvl w:ilvl="6">
      <w:start w:val="1"/>
      <w:numFmt w:val="decimal"/>
      <w:lvlText w:val="%1.%2.%3.%4.%5.%6.%7."/>
      <w:lvlJc w:val="left"/>
      <w:pPr>
        <w:ind w:left="720" w:hanging="360"/>
      </w:pPr>
    </w:lvl>
    <w:lvl w:ilvl="7">
      <w:start w:val="1"/>
      <w:numFmt w:val="decimal"/>
      <w:lvlText w:val="%1.%2.%3.%4.%5.%6.%7.%8."/>
      <w:lvlJc w:val="left"/>
      <w:pPr>
        <w:ind w:left="720" w:hanging="360"/>
      </w:pPr>
    </w:lvl>
    <w:lvl w:ilvl="8">
      <w:start w:val="1"/>
      <w:numFmt w:val="decimal"/>
      <w:lvlText w:val="%1.%2.%3.%4.%5.%6.%7.%8.%9."/>
      <w:lvlJc w:val="left"/>
      <w:pPr>
        <w:ind w:left="720" w:hanging="360"/>
      </w:pPr>
    </w:lvl>
  </w:abstractNum>
  <w:abstractNum w:abstractNumId="11" w15:restartNumberingAfterBreak="0">
    <w:nsid w:val="580E6114"/>
    <w:multiLevelType w:val="multilevel"/>
    <w:tmpl w:val="3A1E071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5BBC07EC"/>
    <w:multiLevelType w:val="hybridMultilevel"/>
    <w:tmpl w:val="1E38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E1074"/>
    <w:multiLevelType w:val="hybridMultilevel"/>
    <w:tmpl w:val="DBCCB93A"/>
    <w:lvl w:ilvl="0" w:tplc="08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 w15:restartNumberingAfterBreak="0">
    <w:nsid w:val="74AA7C61"/>
    <w:multiLevelType w:val="hybridMultilevel"/>
    <w:tmpl w:val="F6162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90570"/>
    <w:multiLevelType w:val="hybridMultilevel"/>
    <w:tmpl w:val="093A6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5"/>
  </w:num>
  <w:num w:numId="5">
    <w:abstractNumId w:val="14"/>
  </w:num>
  <w:num w:numId="6">
    <w:abstractNumId w:val="2"/>
  </w:num>
  <w:num w:numId="7">
    <w:abstractNumId w:val="0"/>
  </w:num>
  <w:num w:numId="8">
    <w:abstractNumId w:val="7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B9"/>
    <w:rsid w:val="00047AD1"/>
    <w:rsid w:val="00053F5D"/>
    <w:rsid w:val="000952EB"/>
    <w:rsid w:val="000A63DE"/>
    <w:rsid w:val="000F65F7"/>
    <w:rsid w:val="00170BB2"/>
    <w:rsid w:val="001846CC"/>
    <w:rsid w:val="00233977"/>
    <w:rsid w:val="00267248"/>
    <w:rsid w:val="00290DA3"/>
    <w:rsid w:val="00296C68"/>
    <w:rsid w:val="002A65F6"/>
    <w:rsid w:val="002C45F9"/>
    <w:rsid w:val="002D397E"/>
    <w:rsid w:val="002E3CED"/>
    <w:rsid w:val="003C0AC8"/>
    <w:rsid w:val="003E21DC"/>
    <w:rsid w:val="0040126B"/>
    <w:rsid w:val="00427A6A"/>
    <w:rsid w:val="00473CEE"/>
    <w:rsid w:val="00480903"/>
    <w:rsid w:val="00506689"/>
    <w:rsid w:val="0051237F"/>
    <w:rsid w:val="00513F53"/>
    <w:rsid w:val="005601D2"/>
    <w:rsid w:val="0057093C"/>
    <w:rsid w:val="00575BEE"/>
    <w:rsid w:val="00624A69"/>
    <w:rsid w:val="00644F61"/>
    <w:rsid w:val="006844B4"/>
    <w:rsid w:val="00696C9F"/>
    <w:rsid w:val="006A1C4B"/>
    <w:rsid w:val="006E7C27"/>
    <w:rsid w:val="007048A9"/>
    <w:rsid w:val="00705C50"/>
    <w:rsid w:val="0070649D"/>
    <w:rsid w:val="007256A0"/>
    <w:rsid w:val="00746027"/>
    <w:rsid w:val="007639DF"/>
    <w:rsid w:val="007F6071"/>
    <w:rsid w:val="0081428C"/>
    <w:rsid w:val="00814E62"/>
    <w:rsid w:val="00875602"/>
    <w:rsid w:val="008B0A70"/>
    <w:rsid w:val="008E3A60"/>
    <w:rsid w:val="009242F1"/>
    <w:rsid w:val="009452D9"/>
    <w:rsid w:val="0094642C"/>
    <w:rsid w:val="0097293E"/>
    <w:rsid w:val="009C7B1A"/>
    <w:rsid w:val="00A02F6B"/>
    <w:rsid w:val="00A32FDF"/>
    <w:rsid w:val="00A73627"/>
    <w:rsid w:val="00A82F82"/>
    <w:rsid w:val="00AA045E"/>
    <w:rsid w:val="00AB5280"/>
    <w:rsid w:val="00AE245D"/>
    <w:rsid w:val="00B9309D"/>
    <w:rsid w:val="00B95D1F"/>
    <w:rsid w:val="00BA23C9"/>
    <w:rsid w:val="00BA7F2B"/>
    <w:rsid w:val="00BB7BF7"/>
    <w:rsid w:val="00C51D1D"/>
    <w:rsid w:val="00C6184D"/>
    <w:rsid w:val="00C67023"/>
    <w:rsid w:val="00C7767C"/>
    <w:rsid w:val="00C910EF"/>
    <w:rsid w:val="00CC0671"/>
    <w:rsid w:val="00CD6E61"/>
    <w:rsid w:val="00D15031"/>
    <w:rsid w:val="00D32CE1"/>
    <w:rsid w:val="00DA09E0"/>
    <w:rsid w:val="00DA19B9"/>
    <w:rsid w:val="00DC35EE"/>
    <w:rsid w:val="00E03DD8"/>
    <w:rsid w:val="00E1128E"/>
    <w:rsid w:val="00E1349C"/>
    <w:rsid w:val="00E14616"/>
    <w:rsid w:val="00E413BF"/>
    <w:rsid w:val="00E427E0"/>
    <w:rsid w:val="00E61589"/>
    <w:rsid w:val="00E6446B"/>
    <w:rsid w:val="00E8769A"/>
    <w:rsid w:val="00E96757"/>
    <w:rsid w:val="00F061C5"/>
    <w:rsid w:val="00F41485"/>
    <w:rsid w:val="00F45CF7"/>
    <w:rsid w:val="00F46314"/>
    <w:rsid w:val="00FB356A"/>
    <w:rsid w:val="00FD04FF"/>
    <w:rsid w:val="00FD6911"/>
    <w:rsid w:val="00F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EE32"/>
  <w15:chartTrackingRefBased/>
  <w15:docId w15:val="{E3C587C4-2DF1-429C-961B-95296DAB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I. Heading"/>
    <w:basedOn w:val="Normal"/>
    <w:next w:val="Normal"/>
    <w:link w:val="Heading1Char"/>
    <w:autoRedefine/>
    <w:uiPriority w:val="9"/>
    <w:qFormat/>
    <w:rsid w:val="00D32CE1"/>
    <w:pPr>
      <w:keepNext/>
      <w:keepLines/>
      <w:numPr>
        <w:numId w:val="1"/>
      </w:numPr>
      <w:spacing w:before="480" w:after="120" w:line="276" w:lineRule="auto"/>
      <w:outlineLvl w:val="0"/>
    </w:pPr>
    <w:rPr>
      <w:rFonts w:ascii="Times New Roman" w:eastAsiaTheme="majorEastAsia" w:hAnsi="Times New Roman" w:cs="Times New Roman"/>
      <w:b/>
      <w:sz w:val="24"/>
      <w:szCs w:val="24"/>
      <w:lang w:eastAsia="en-US"/>
    </w:rPr>
  </w:style>
  <w:style w:type="paragraph" w:styleId="Heading2">
    <w:name w:val="heading 2"/>
    <w:aliases w:val="I.1 Heading"/>
    <w:basedOn w:val="Heading1"/>
    <w:next w:val="Normal"/>
    <w:link w:val="Heading2Char"/>
    <w:uiPriority w:val="9"/>
    <w:unhideWhenUsed/>
    <w:qFormat/>
    <w:rsid w:val="00D32CE1"/>
    <w:pPr>
      <w:numPr>
        <w:ilvl w:val="1"/>
      </w:numPr>
      <w:spacing w:before="240"/>
      <w:outlineLvl w:val="1"/>
    </w:pPr>
    <w:rPr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. Heading Char"/>
    <w:basedOn w:val="DefaultParagraphFont"/>
    <w:link w:val="Heading1"/>
    <w:uiPriority w:val="9"/>
    <w:rsid w:val="00D32CE1"/>
    <w:rPr>
      <w:rFonts w:ascii="Times New Roman" w:eastAsiaTheme="majorEastAsia" w:hAnsi="Times New Roman" w:cs="Times New Roman"/>
      <w:b/>
      <w:sz w:val="24"/>
      <w:szCs w:val="24"/>
      <w:lang w:eastAsia="en-US"/>
    </w:rPr>
  </w:style>
  <w:style w:type="character" w:customStyle="1" w:styleId="Heading2Char">
    <w:name w:val="Heading 2 Char"/>
    <w:aliases w:val="I.1 Heading Char"/>
    <w:basedOn w:val="DefaultParagraphFont"/>
    <w:link w:val="Heading2"/>
    <w:uiPriority w:val="9"/>
    <w:rsid w:val="00D32CE1"/>
    <w:rPr>
      <w:rFonts w:ascii="Times New Roman" w:eastAsiaTheme="majorEastAsia" w:hAnsi="Times New Roman" w:cs="Times New Roman"/>
      <w:b/>
      <w:sz w:val="24"/>
      <w:szCs w:val="26"/>
      <w:lang w:eastAsia="en-US"/>
    </w:rPr>
  </w:style>
  <w:style w:type="paragraph" w:styleId="ListParagraph">
    <w:name w:val="List Paragraph"/>
    <w:aliases w:val="Main numbered paragraph,List Paragraph (numbered (a)),Normal 2,References,List_Paragraph,Multilevel para_II,List Paragraph1,Numbered List Paragraph,Bullets,Colorful List - Accent 11,123 List Paragraph,Body,Bullet,Normal 2 DC,Liste 1"/>
    <w:basedOn w:val="Normal"/>
    <w:link w:val="ListParagraphChar"/>
    <w:uiPriority w:val="34"/>
    <w:qFormat/>
    <w:rsid w:val="00D32CE1"/>
    <w:pPr>
      <w:spacing w:after="200" w:line="276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32CE1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32CE1"/>
    <w:rPr>
      <w:rFonts w:ascii="Times New Roman" w:eastAsiaTheme="minorHAnsi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32CE1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2CE1"/>
    <w:rPr>
      <w:rFonts w:ascii="Times New Roman" w:eastAsiaTheme="minorHAnsi" w:hAnsi="Times New Roman"/>
      <w:sz w:val="24"/>
      <w:lang w:eastAsia="en-US"/>
    </w:rPr>
  </w:style>
  <w:style w:type="character" w:customStyle="1" w:styleId="ListParagraphChar">
    <w:name w:val="List Paragraph Char"/>
    <w:aliases w:val="Main numbered paragraph Char,List Paragraph (numbered (a)) Char,Normal 2 Char,References Char,List_Paragraph Char,Multilevel para_II Char,List Paragraph1 Char,Numbered List Paragraph Char,Bullets Char,Colorful List - Accent 11 Char"/>
    <w:basedOn w:val="DefaultParagraphFont"/>
    <w:link w:val="ListParagraph"/>
    <w:uiPriority w:val="34"/>
    <w:locked/>
    <w:rsid w:val="00D32CE1"/>
    <w:rPr>
      <w:rFonts w:ascii="Times New Roman" w:eastAsiaTheme="minorHAnsi" w:hAnsi="Times New Roman"/>
      <w:sz w:val="24"/>
      <w:lang w:eastAsia="en-US"/>
    </w:rPr>
  </w:style>
  <w:style w:type="table" w:styleId="ListTable1Light">
    <w:name w:val="List Table 1 Light"/>
    <w:basedOn w:val="TableNormal"/>
    <w:uiPriority w:val="46"/>
    <w:rsid w:val="002A65F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870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Jingzhe Wu</dc:creator>
  <cp:keywords/>
  <dc:description/>
  <cp:lastModifiedBy>Jingzhe Wu</cp:lastModifiedBy>
  <cp:revision>90</cp:revision>
  <dcterms:created xsi:type="dcterms:W3CDTF">2019-04-02T15:35:00Z</dcterms:created>
  <dcterms:modified xsi:type="dcterms:W3CDTF">2019-04-02T21:51:00Z</dcterms:modified>
</cp:coreProperties>
</file>