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567C" w:rsidR="00800879" w:rsidP="00800879" w:rsidRDefault="00F50C28" w14:paraId="43B0540A" w14:textId="74A75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424D789" w:rsidR="5424D789">
        <w:rPr>
          <w:rFonts w:ascii="Times New Roman" w:hAnsi="Times New Roman" w:cs="Times New Roman"/>
          <w:b w:val="1"/>
          <w:bCs w:val="1"/>
          <w:sz w:val="24"/>
          <w:szCs w:val="24"/>
        </w:rPr>
        <w:t>FIELD INSPECTION OF SCHOOL FACILITIES</w:t>
      </w:r>
    </w:p>
    <w:p w:rsidRPr="00B214A8" w:rsidR="00800879" w:rsidP="5424D789" w:rsidRDefault="00765140" w14:paraId="5E94E5B6" w14:noSpellErr="1" w14:textId="2268D606">
      <w:pPr>
        <w:pStyle w:val="Norma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5424D789" w:rsidR="5424D789">
        <w:rPr>
          <w:rFonts w:ascii="Times New Roman" w:hAnsi="Times New Roman" w:cs="Times New Roman"/>
          <w:noProof w:val="0"/>
          <w:sz w:val="24"/>
          <w:szCs w:val="24"/>
          <w:lang w:val="en-US"/>
        </w:rPr>
        <w:t>Technical Guidance for</w:t>
      </w:r>
      <w:r w:rsidRPr="5424D789" w:rsidR="5424D789">
        <w:rPr>
          <w:rFonts w:ascii="Times New Roman" w:hAnsi="Times New Roman" w:cs="Times New Roman"/>
          <w:sz w:val="24"/>
          <w:szCs w:val="24"/>
        </w:rPr>
        <w:t xml:space="preserve"> </w:t>
      </w:r>
      <w:r w:rsidRPr="5424D789" w:rsidR="5424D789">
        <w:rPr>
          <w:rFonts w:ascii="Times New Roman" w:hAnsi="Times New Roman" w:cs="Times New Roman"/>
          <w:sz w:val="24"/>
          <w:szCs w:val="24"/>
        </w:rPr>
        <w:t>Terms of R</w:t>
      </w:r>
      <w:r w:rsidRPr="5424D789" w:rsidR="5424D789">
        <w:rPr>
          <w:rFonts w:ascii="Times New Roman" w:hAnsi="Times New Roman" w:cs="Times New Roman"/>
          <w:sz w:val="24"/>
          <w:szCs w:val="24"/>
        </w:rPr>
        <w:t>eference</w:t>
      </w:r>
    </w:p>
    <w:p w:rsidR="00800879" w:rsidP="00800879" w:rsidRDefault="00800879" w14:paraId="113D6E6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Pr="00C7315C" w:rsidR="00C7315C" w:rsidP="5424D789" w:rsidRDefault="00C7315C" w14:paraId="6C244511" w14:textId="21BDD51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24D789" w:rsidR="5424D789">
        <w:rPr>
          <w:rFonts w:ascii="Times New Roman" w:hAnsi="Times New Roman" w:cs="Times New Roman"/>
          <w:sz w:val="24"/>
          <w:szCs w:val="24"/>
          <w:u w:val="single"/>
        </w:rPr>
        <w:t>Disclaimer</w:t>
      </w:r>
      <w:r w:rsidRPr="5424D789" w:rsidR="5424D789">
        <w:rPr>
          <w:rFonts w:ascii="Times New Roman" w:hAnsi="Times New Roman" w:cs="Times New Roman"/>
          <w:sz w:val="24"/>
          <w:szCs w:val="24"/>
        </w:rPr>
        <w:t>: The following t</w:t>
      </w:r>
      <w:r w:rsidRPr="5424D789" w:rsidR="5424D789">
        <w:rPr>
          <w:rFonts w:ascii="Times New Roman" w:hAnsi="Times New Roman" w:cs="Times New Roman"/>
          <w:sz w:val="24"/>
          <w:szCs w:val="24"/>
        </w:rPr>
        <w:t>echnical guidance for t</w:t>
      </w:r>
      <w:r w:rsidRPr="5424D789" w:rsidR="5424D789">
        <w:rPr>
          <w:rFonts w:ascii="Times New Roman" w:hAnsi="Times New Roman" w:cs="Times New Roman"/>
          <w:sz w:val="24"/>
          <w:szCs w:val="24"/>
        </w:rPr>
        <w:t>erms of references (</w:t>
      </w:r>
      <w:proofErr w:type="spellStart"/>
      <w:r w:rsidRPr="5424D789" w:rsidR="5424D78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5424D789" w:rsidR="5424D789">
        <w:rPr>
          <w:rFonts w:ascii="Times New Roman" w:hAnsi="Times New Roman" w:cs="Times New Roman"/>
          <w:sz w:val="24"/>
          <w:szCs w:val="24"/>
        </w:rPr>
        <w:t xml:space="preserve">) have been shortened to reflect essential points (scope of work, deliverables, timeframe and qualification requirements) to be included in the </w:t>
      </w:r>
      <w:proofErr w:type="spellStart"/>
      <w:r w:rsidRPr="5424D789" w:rsidR="5424D78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5424D789" w:rsidR="5424D789">
        <w:rPr>
          <w:rFonts w:ascii="Times New Roman" w:hAnsi="Times New Roman" w:cs="Times New Roman"/>
          <w:sz w:val="24"/>
          <w:szCs w:val="24"/>
        </w:rPr>
        <w:t xml:space="preserve">. Every organization can then adapt </w:t>
      </w:r>
      <w:r w:rsidRPr="5424D789" w:rsidR="5424D789">
        <w:rPr>
          <w:rFonts w:ascii="Times New Roman" w:hAnsi="Times New Roman" w:cs="Times New Roman"/>
          <w:sz w:val="24"/>
          <w:szCs w:val="24"/>
        </w:rPr>
        <w:t>the</w:t>
      </w:r>
      <w:r w:rsidRPr="5424D789" w:rsidR="5424D789">
        <w:rPr>
          <w:rFonts w:ascii="Times New Roman" w:hAnsi="Times New Roman" w:cs="Times New Roman"/>
          <w:sz w:val="24"/>
          <w:szCs w:val="24"/>
        </w:rPr>
        <w:t xml:space="preserve"> </w:t>
      </w:r>
      <w:r w:rsidRPr="5424D789" w:rsidR="5424D789">
        <w:rPr>
          <w:rFonts w:ascii="Times New Roman" w:hAnsi="Times New Roman" w:cs="Times New Roman"/>
          <w:sz w:val="24"/>
          <w:szCs w:val="24"/>
        </w:rPr>
        <w:t xml:space="preserve">guidance </w:t>
      </w:r>
      <w:r w:rsidRPr="5424D789" w:rsidR="5424D789">
        <w:rPr>
          <w:rFonts w:ascii="Times New Roman" w:hAnsi="Times New Roman" w:cs="Times New Roman"/>
          <w:sz w:val="24"/>
          <w:szCs w:val="24"/>
        </w:rPr>
        <w:t xml:space="preserve">to their standard </w:t>
      </w:r>
      <w:proofErr w:type="spellStart"/>
      <w:r w:rsidRPr="5424D789" w:rsidR="5424D78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5424D789" w:rsidR="5424D789">
        <w:rPr>
          <w:rFonts w:ascii="Times New Roman" w:hAnsi="Times New Roman" w:cs="Times New Roman"/>
          <w:sz w:val="24"/>
          <w:szCs w:val="24"/>
        </w:rPr>
        <w:t xml:space="preserve"> template. </w:t>
      </w:r>
    </w:p>
    <w:p w:rsidRPr="00C7315C" w:rsidR="00C7315C" w:rsidP="00800879" w:rsidRDefault="00C7315C" w14:paraId="21B829F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Pr="00B214A8" w:rsidR="00800879" w:rsidP="00800879" w:rsidRDefault="00800879" w14:paraId="7CC145D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879" w:rsidP="00800879" w:rsidRDefault="00C7315C" w14:paraId="61CE973E" w14:textId="63A6A6F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 and Scope</w:t>
      </w:r>
    </w:p>
    <w:p w:rsidR="00800879" w:rsidP="00800879" w:rsidRDefault="00800879" w14:paraId="4D8D2221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79" w:rsidP="00611D9A" w:rsidRDefault="0083010B" w14:paraId="3A632873" w14:textId="74C862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74304">
        <w:rPr>
          <w:rFonts w:ascii="Times New Roman" w:hAnsi="Times New Roman" w:cs="Times New Roman"/>
          <w:sz w:val="24"/>
          <w:szCs w:val="24"/>
        </w:rPr>
        <w:t xml:space="preserve">main </w:t>
      </w:r>
      <w:r w:rsidR="007C438D">
        <w:rPr>
          <w:rFonts w:ascii="Times New Roman" w:hAnsi="Times New Roman" w:cs="Times New Roman"/>
          <w:sz w:val="24"/>
          <w:szCs w:val="24"/>
        </w:rPr>
        <w:t>objective of this assignment</w:t>
      </w:r>
      <w:r>
        <w:rPr>
          <w:rFonts w:ascii="Times New Roman" w:hAnsi="Times New Roman" w:cs="Times New Roman"/>
          <w:sz w:val="24"/>
          <w:szCs w:val="24"/>
        </w:rPr>
        <w:t xml:space="preserve"> is t</w:t>
      </w:r>
      <w:r w:rsidR="00D74304">
        <w:rPr>
          <w:rFonts w:ascii="Times New Roman" w:hAnsi="Times New Roman" w:cs="Times New Roman"/>
          <w:sz w:val="24"/>
          <w:szCs w:val="24"/>
        </w:rPr>
        <w:t xml:space="preserve">o conduct field inspection of </w:t>
      </w:r>
      <w:r w:rsidR="00330C78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5F4256">
        <w:rPr>
          <w:rFonts w:ascii="Times New Roman" w:hAnsi="Times New Roman" w:cs="Times New Roman"/>
          <w:sz w:val="24"/>
          <w:szCs w:val="24"/>
        </w:rPr>
        <w:t xml:space="preserve"> XX [insert number of selected schools] </w:t>
      </w:r>
      <w:r>
        <w:rPr>
          <w:rFonts w:ascii="Times New Roman" w:hAnsi="Times New Roman" w:cs="Times New Roman"/>
          <w:sz w:val="24"/>
          <w:szCs w:val="24"/>
        </w:rPr>
        <w:t xml:space="preserve">schools </w:t>
      </w:r>
      <w:r w:rsidR="00330C78">
        <w:rPr>
          <w:rFonts w:ascii="Times New Roman" w:hAnsi="Times New Roman" w:cs="Times New Roman"/>
          <w:sz w:val="24"/>
          <w:szCs w:val="24"/>
        </w:rPr>
        <w:t xml:space="preserve">located </w:t>
      </w:r>
      <w:r w:rsidR="006B1842">
        <w:rPr>
          <w:rFonts w:ascii="Times New Roman" w:hAnsi="Times New Roman" w:cs="Times New Roman"/>
          <w:sz w:val="24"/>
          <w:szCs w:val="24"/>
        </w:rPr>
        <w:t xml:space="preserve">in </w:t>
      </w:r>
      <w:r w:rsidR="005F4256">
        <w:rPr>
          <w:rFonts w:ascii="Times New Roman" w:hAnsi="Times New Roman" w:cs="Times New Roman"/>
          <w:sz w:val="24"/>
          <w:szCs w:val="24"/>
        </w:rPr>
        <w:t>regions</w:t>
      </w:r>
      <w:r w:rsidR="006B1842">
        <w:rPr>
          <w:rFonts w:ascii="Times New Roman" w:hAnsi="Times New Roman" w:cs="Times New Roman"/>
          <w:sz w:val="24"/>
          <w:szCs w:val="24"/>
        </w:rPr>
        <w:t xml:space="preserve"> and cities with highest seismic risk</w:t>
      </w:r>
      <w:r w:rsidR="006D7673">
        <w:rPr>
          <w:rFonts w:ascii="Times New Roman" w:hAnsi="Times New Roman" w:cs="Times New Roman"/>
          <w:sz w:val="24"/>
          <w:szCs w:val="24"/>
        </w:rPr>
        <w:t xml:space="preserve"> as part of a survey team of two engineers</w:t>
      </w:r>
      <w:r w:rsidR="006B1842">
        <w:rPr>
          <w:rFonts w:ascii="Times New Roman" w:hAnsi="Times New Roman" w:cs="Times New Roman"/>
          <w:sz w:val="24"/>
          <w:szCs w:val="24"/>
        </w:rPr>
        <w:t xml:space="preserve">. The field inspections will </w:t>
      </w:r>
      <w:r>
        <w:rPr>
          <w:rFonts w:ascii="Times New Roman" w:hAnsi="Times New Roman" w:cs="Times New Roman"/>
          <w:sz w:val="24"/>
          <w:szCs w:val="24"/>
        </w:rPr>
        <w:t xml:space="preserve">help identify the most common structural typologies </w:t>
      </w:r>
      <w:r w:rsidR="006B1842">
        <w:rPr>
          <w:rFonts w:ascii="Times New Roman" w:hAnsi="Times New Roman" w:cs="Times New Roman"/>
          <w:sz w:val="24"/>
          <w:szCs w:val="24"/>
        </w:rPr>
        <w:t xml:space="preserve">of school buildings </w:t>
      </w:r>
      <w:r>
        <w:rPr>
          <w:rFonts w:ascii="Times New Roman" w:hAnsi="Times New Roman" w:cs="Times New Roman"/>
          <w:sz w:val="24"/>
          <w:szCs w:val="24"/>
        </w:rPr>
        <w:t xml:space="preserve">in the country; and collect additional data necessary to develop analytical models and </w:t>
      </w:r>
      <w:r w:rsidR="006B1842">
        <w:rPr>
          <w:rFonts w:ascii="Times New Roman" w:hAnsi="Times New Roman" w:cs="Times New Roman"/>
          <w:sz w:val="24"/>
          <w:szCs w:val="24"/>
        </w:rPr>
        <w:t xml:space="preserve">assess the seismic performance of </w:t>
      </w:r>
      <w:r w:rsidR="00D253D2">
        <w:rPr>
          <w:rFonts w:ascii="Times New Roman" w:hAnsi="Times New Roman" w:cs="Times New Roman"/>
          <w:sz w:val="24"/>
          <w:szCs w:val="24"/>
        </w:rPr>
        <w:t>typical</w:t>
      </w:r>
      <w:r w:rsidR="005F4256">
        <w:rPr>
          <w:rFonts w:ascii="Times New Roman" w:hAnsi="Times New Roman" w:cs="Times New Roman"/>
          <w:sz w:val="24"/>
          <w:szCs w:val="24"/>
        </w:rPr>
        <w:t xml:space="preserve"> structural building typ</w:t>
      </w:r>
      <w:r w:rsidR="006B1842">
        <w:rPr>
          <w:rFonts w:ascii="Times New Roman" w:hAnsi="Times New Roman" w:cs="Times New Roman"/>
          <w:sz w:val="24"/>
          <w:szCs w:val="24"/>
        </w:rPr>
        <w:t>es</w:t>
      </w:r>
      <w:r w:rsidR="00FE28AC">
        <w:rPr>
          <w:rFonts w:ascii="Times New Roman" w:hAnsi="Times New Roman" w:cs="Times New Roman"/>
          <w:sz w:val="24"/>
          <w:szCs w:val="24"/>
        </w:rPr>
        <w:t>.</w:t>
      </w:r>
    </w:p>
    <w:p w:rsidR="00393375" w:rsidP="00800879" w:rsidRDefault="00393375" w14:paraId="1BFBEEB1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42" w:rsidP="00800879" w:rsidRDefault="00442558" w14:paraId="2B00D000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will include:</w:t>
      </w:r>
    </w:p>
    <w:p w:rsidR="00442558" w:rsidP="00800879" w:rsidRDefault="00442558" w14:paraId="59384ADB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A7DE8" w:rsidR="00F7761F" w:rsidP="00442558" w:rsidRDefault="00F7761F" w14:paraId="474C0ABD" w14:textId="7F144E25">
      <w:pPr>
        <w:pStyle w:val="ListParagraph"/>
        <w:numPr>
          <w:ilvl w:val="0"/>
          <w:numId w:val="1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 xml:space="preserve">Field inspection of </w:t>
      </w:r>
      <w:r w:rsidRPr="009A7DE8" w:rsidR="009A7DE8">
        <w:rPr>
          <w:rFonts w:ascii="Times New Roman" w:hAnsi="Times New Roman" w:cs="Times New Roman"/>
          <w:sz w:val="24"/>
          <w:szCs w:val="24"/>
        </w:rPr>
        <w:t>a total of 9</w:t>
      </w:r>
      <w:r w:rsidRPr="009A7DE8" w:rsidR="00FE28AC">
        <w:rPr>
          <w:rFonts w:ascii="Times New Roman" w:hAnsi="Times New Roman" w:cs="Times New Roman"/>
          <w:sz w:val="24"/>
          <w:szCs w:val="24"/>
        </w:rPr>
        <w:t xml:space="preserve"> </w:t>
      </w:r>
      <w:r w:rsidRPr="009A7DE8">
        <w:rPr>
          <w:rFonts w:ascii="Times New Roman" w:hAnsi="Times New Roman" w:cs="Times New Roman"/>
          <w:sz w:val="24"/>
          <w:szCs w:val="24"/>
        </w:rPr>
        <w:t>schoo</w:t>
      </w:r>
      <w:r w:rsidRPr="009A7DE8" w:rsidR="000E3899">
        <w:rPr>
          <w:rFonts w:ascii="Times New Roman" w:hAnsi="Times New Roman" w:cs="Times New Roman"/>
          <w:sz w:val="24"/>
          <w:szCs w:val="24"/>
        </w:rPr>
        <w:t>ls</w:t>
      </w:r>
      <w:r w:rsidRPr="009A7DE8" w:rsidR="00FE28AC">
        <w:rPr>
          <w:rFonts w:ascii="Times New Roman" w:hAnsi="Times New Roman" w:cs="Times New Roman"/>
          <w:sz w:val="24"/>
          <w:szCs w:val="24"/>
        </w:rPr>
        <w:t xml:space="preserve"> within a period o</w:t>
      </w:r>
      <w:r w:rsidRPr="009A7DE8" w:rsidR="00DD4C09">
        <w:rPr>
          <w:rFonts w:ascii="Times New Roman" w:hAnsi="Times New Roman" w:cs="Times New Roman"/>
          <w:sz w:val="24"/>
          <w:szCs w:val="24"/>
        </w:rPr>
        <w:t>f maximum 2</w:t>
      </w:r>
      <w:r w:rsidRPr="009A7DE8" w:rsidR="00FE28AC">
        <w:rPr>
          <w:rFonts w:ascii="Times New Roman" w:hAnsi="Times New Roman" w:cs="Times New Roman"/>
          <w:sz w:val="24"/>
          <w:szCs w:val="24"/>
        </w:rPr>
        <w:t xml:space="preserve"> weeks</w:t>
      </w:r>
      <w:r w:rsidRPr="009A7DE8" w:rsidR="00D253D2">
        <w:rPr>
          <w:rFonts w:ascii="Times New Roman" w:hAnsi="Times New Roman" w:cs="Times New Roman"/>
          <w:sz w:val="24"/>
          <w:szCs w:val="24"/>
        </w:rPr>
        <w:t xml:space="preserve"> (see Annex 1 for details on the scope of field inspections and how results of these inspections will inform the analytical work to evaluate the current seismic performance of typical structural typologies)</w:t>
      </w:r>
    </w:p>
    <w:p w:rsidRPr="009A7DE8" w:rsidR="000E3899" w:rsidP="000E3899" w:rsidRDefault="009A7DE8" w14:paraId="29CF94E1" w14:textId="5E4EAC6D">
      <w:pPr>
        <w:pStyle w:val="ListParagraph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>Consultant</w:t>
      </w:r>
      <w:r w:rsidRPr="009A7DE8" w:rsidR="000E3899">
        <w:rPr>
          <w:rFonts w:ascii="Times New Roman" w:hAnsi="Times New Roman" w:cs="Times New Roman"/>
          <w:sz w:val="24"/>
          <w:szCs w:val="24"/>
        </w:rPr>
        <w:t xml:space="preserve"> should plan school visits with school principals and other</w:t>
      </w:r>
      <w:r w:rsidRPr="009A7DE8" w:rsidR="00E7346B">
        <w:rPr>
          <w:rFonts w:ascii="Times New Roman" w:hAnsi="Times New Roman" w:cs="Times New Roman"/>
          <w:sz w:val="24"/>
          <w:szCs w:val="24"/>
        </w:rPr>
        <w:t xml:space="preserve"> relevant</w:t>
      </w:r>
      <w:r w:rsidRPr="009A7DE8" w:rsidR="000E3899">
        <w:rPr>
          <w:rFonts w:ascii="Times New Roman" w:hAnsi="Times New Roman" w:cs="Times New Roman"/>
          <w:sz w:val="24"/>
          <w:szCs w:val="24"/>
        </w:rPr>
        <w:t xml:space="preserve"> local authorities</w:t>
      </w:r>
      <w:r w:rsidRPr="009A7DE8" w:rsidR="00E7346B">
        <w:rPr>
          <w:rFonts w:ascii="Times New Roman" w:hAnsi="Times New Roman" w:cs="Times New Roman"/>
          <w:sz w:val="24"/>
          <w:szCs w:val="24"/>
        </w:rPr>
        <w:t xml:space="preserve"> prior to the visits</w:t>
      </w:r>
    </w:p>
    <w:p w:rsidRPr="009A7DE8" w:rsidR="002030F7" w:rsidP="002030F7" w:rsidRDefault="00FE28AC" w14:paraId="1B8F5248" w14:textId="77777777">
      <w:pPr>
        <w:pStyle w:val="ListParagraph"/>
        <w:numPr>
          <w:ilvl w:val="0"/>
          <w:numId w:val="2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>There will be no in-situ testi</w:t>
      </w:r>
      <w:r w:rsidRPr="009A7DE8" w:rsidR="002030F7">
        <w:rPr>
          <w:rFonts w:ascii="Times New Roman" w:hAnsi="Times New Roman" w:cs="Times New Roman"/>
          <w:sz w:val="24"/>
          <w:szCs w:val="24"/>
        </w:rPr>
        <w:t>ng during the field inspections</w:t>
      </w:r>
    </w:p>
    <w:p w:rsidRPr="009A7DE8" w:rsidR="00F7761F" w:rsidP="00F7761F" w:rsidRDefault="00F7761F" w14:paraId="64546620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9A7DE8" w:rsidR="00F7761F" w:rsidP="00442558" w:rsidRDefault="00F7761F" w14:paraId="14DECEE4" w14:textId="77777777">
      <w:pPr>
        <w:pStyle w:val="ListParagraph"/>
        <w:numPr>
          <w:ilvl w:val="0"/>
          <w:numId w:val="1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 xml:space="preserve">Revision of data gathered in the schools to </w:t>
      </w:r>
      <w:r w:rsidRPr="009A7DE8" w:rsidR="00AA5CFF">
        <w:rPr>
          <w:rFonts w:ascii="Times New Roman" w:hAnsi="Times New Roman" w:cs="Times New Roman"/>
          <w:sz w:val="24"/>
          <w:szCs w:val="24"/>
        </w:rPr>
        <w:t>amend errors and inconsistencies</w:t>
      </w:r>
    </w:p>
    <w:p w:rsidRPr="009A7DE8" w:rsidR="00E7346B" w:rsidP="00E7346B" w:rsidRDefault="00E7346B" w14:paraId="42B3BE92" w14:textId="77777777">
      <w:pPr>
        <w:pStyle w:val="ListParagraph"/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A7DE8" w:rsidR="00E7346B" w:rsidP="00442558" w:rsidRDefault="00E7346B" w14:paraId="04A2B44B" w14:textId="77777777">
      <w:pPr>
        <w:pStyle w:val="ListParagraph"/>
        <w:numPr>
          <w:ilvl w:val="0"/>
          <w:numId w:val="1"/>
        </w:num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>Submission of data</w:t>
      </w:r>
    </w:p>
    <w:p w:rsidRPr="009A7DE8" w:rsidR="00393375" w:rsidP="00800879" w:rsidRDefault="00393375" w14:paraId="70EB5F22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9A7DE8" w:rsidR="005674CB" w:rsidP="005674CB" w:rsidRDefault="005674CB" w14:paraId="10AD9CE8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Pr="009A7DE8" w:rsidR="00AA5CFF" w:rsidP="00AA5CFF" w:rsidRDefault="00AA5CFF" w14:paraId="6F692601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DE8">
        <w:rPr>
          <w:rFonts w:ascii="Times New Roman" w:hAnsi="Times New Roman" w:cs="Times New Roman"/>
          <w:b/>
          <w:sz w:val="24"/>
          <w:szCs w:val="24"/>
        </w:rPr>
        <w:t>Timeframe</w:t>
      </w:r>
    </w:p>
    <w:p w:rsidRPr="009A7DE8" w:rsidR="00AA5CFF" w:rsidP="00AA5CFF" w:rsidRDefault="00AA5CFF" w14:paraId="2FE3D745" w14:textId="77777777">
      <w:pPr>
        <w:spacing w:after="0" w:line="240" w:lineRule="auto"/>
      </w:pPr>
    </w:p>
    <w:p w:rsidR="00AA5CFF" w:rsidP="006A6CAC" w:rsidRDefault="00AA5CFF" w14:paraId="52C642EA" w14:textId="2F78A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E8">
        <w:rPr>
          <w:rFonts w:ascii="Times New Roman" w:hAnsi="Times New Roman" w:cs="Times New Roman"/>
          <w:sz w:val="24"/>
          <w:szCs w:val="24"/>
        </w:rPr>
        <w:t>The</w:t>
      </w:r>
      <w:r w:rsidR="00994A1D">
        <w:rPr>
          <w:rFonts w:ascii="Times New Roman" w:hAnsi="Times New Roman" w:cs="Times New Roman"/>
          <w:sz w:val="24"/>
          <w:szCs w:val="24"/>
        </w:rPr>
        <w:t xml:space="preserve"> services of the</w:t>
      </w:r>
      <w:r w:rsidRPr="009A7DE8">
        <w:rPr>
          <w:rFonts w:ascii="Times New Roman" w:hAnsi="Times New Roman" w:cs="Times New Roman"/>
          <w:sz w:val="24"/>
          <w:szCs w:val="24"/>
        </w:rPr>
        <w:t xml:space="preserve"> consultan</w:t>
      </w:r>
      <w:r w:rsidR="00994A1D">
        <w:rPr>
          <w:rFonts w:ascii="Times New Roman" w:hAnsi="Times New Roman" w:cs="Times New Roman"/>
          <w:sz w:val="24"/>
          <w:szCs w:val="24"/>
        </w:rPr>
        <w:t>t</w:t>
      </w:r>
      <w:r w:rsidRPr="009A7DE8">
        <w:rPr>
          <w:rFonts w:ascii="Times New Roman" w:hAnsi="Times New Roman" w:cs="Times New Roman"/>
          <w:sz w:val="24"/>
          <w:szCs w:val="24"/>
        </w:rPr>
        <w:t xml:space="preserve"> will </w:t>
      </w:r>
      <w:r w:rsidR="00994A1D">
        <w:rPr>
          <w:rFonts w:ascii="Times New Roman" w:hAnsi="Times New Roman" w:cs="Times New Roman"/>
          <w:sz w:val="24"/>
          <w:szCs w:val="24"/>
        </w:rPr>
        <w:t>be needed for a period of four weeks staring on [insert start and end date].</w:t>
      </w:r>
    </w:p>
    <w:p w:rsidR="00A23C80" w:rsidP="00611D9A" w:rsidRDefault="00A23C80" w14:paraId="7CAADF5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80" w:rsidP="00611D9A" w:rsidRDefault="00A23C80" w14:paraId="4247F0A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23C80" w:rsidR="00611D9A" w:rsidP="00611D9A" w:rsidRDefault="00611D9A" w14:paraId="5CE88997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C80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611D9A" w:rsidP="00611D9A" w:rsidRDefault="00611D9A" w14:paraId="5FF34BE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9A" w:rsidP="00611D9A" w:rsidRDefault="00611D9A" w14:paraId="13B3EC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survey team comprising two engineers will require the following equipment:</w:t>
      </w:r>
    </w:p>
    <w:p w:rsidRPr="00D25476" w:rsidR="00611D9A" w:rsidP="00D25476" w:rsidRDefault="00611D9A" w14:paraId="30FD9B21" w14:textId="444A08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camera</w:t>
      </w:r>
      <w:r w:rsidR="00D25476">
        <w:rPr>
          <w:rFonts w:ascii="Times New Roman" w:hAnsi="Times New Roman" w:cs="Times New Roman"/>
          <w:sz w:val="24"/>
          <w:szCs w:val="24"/>
        </w:rPr>
        <w:t xml:space="preserve"> (to take photos)</w:t>
      </w:r>
    </w:p>
    <w:p w:rsidR="00611D9A" w:rsidP="00611D9A" w:rsidRDefault="00611D9A" w14:paraId="0C350E3E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equipment if necessary</w:t>
      </w:r>
    </w:p>
    <w:p w:rsidRPr="00611D9A" w:rsidR="00A23C80" w:rsidP="00A23C80" w:rsidRDefault="00A23C80" w14:paraId="6A701E69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</w:t>
      </w:r>
    </w:p>
    <w:p w:rsidR="00611D9A" w:rsidP="00611D9A" w:rsidRDefault="00611D9A" w14:paraId="6A4BA3B1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and pencil</w:t>
      </w:r>
    </w:p>
    <w:p w:rsidR="00611D9A" w:rsidP="00611D9A" w:rsidRDefault="00611D9A" w14:paraId="406D2BC9" w14:textId="33C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76" w:rsidP="00611D9A" w:rsidRDefault="00D25476" w14:paraId="09937FAE" w14:textId="5A6F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D2" w:rsidP="00611D9A" w:rsidRDefault="00D253D2" w14:paraId="70B39901" w14:textId="3A29C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D2" w:rsidP="00611D9A" w:rsidRDefault="00D253D2" w14:paraId="70E87BC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9A" w:rsidP="00611D9A" w:rsidRDefault="00611D9A" w14:paraId="37359310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location</w:t>
      </w:r>
    </w:p>
    <w:p w:rsidR="00611D9A" w:rsidP="00611D9A" w:rsidRDefault="00611D9A" w14:paraId="1D57ACDF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7501F9" w:rsidR="00611D9A" w:rsidP="00611D9A" w:rsidRDefault="00994A1D" w14:paraId="478FBB9B" w14:textId="08CFE1B2">
      <w:pPr>
        <w:pStyle w:val="NormalWeb"/>
        <w:tabs>
          <w:tab w:val="left" w:pos="525"/>
          <w:tab w:val="center" w:pos="83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lang w:eastAsia="ru-RU"/>
        </w:rPr>
      </w:pPr>
      <w:r>
        <w:rPr>
          <w:lang w:eastAsia="ru-RU"/>
        </w:rPr>
        <w:t>[insert school location if determined and applicable]</w:t>
      </w:r>
    </w:p>
    <w:p w:rsidR="00611D9A" w:rsidP="00611D9A" w:rsidRDefault="00611D9A" w14:paraId="7D153642" w14:textId="7777777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name="_GoBack" w:id="0"/>
      <w:bookmarkEnd w:id="0"/>
    </w:p>
    <w:p w:rsidR="00611D9A" w:rsidP="00611D9A" w:rsidRDefault="00611D9A" w14:paraId="31CF7D0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46BB4" w:rsidR="00C46BB4" w:rsidP="00611D9A" w:rsidRDefault="00C46BB4" w14:paraId="7FFB9974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B4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C46BB4" w:rsidP="00C46BB4" w:rsidRDefault="00C46BB4" w14:paraId="723AEE4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B4" w:rsidP="00C46BB4" w:rsidRDefault="00C46BB4" w14:paraId="59D3EC70" w14:textId="658DC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Consi</w:t>
      </w:r>
      <w:r w:rsidR="00D63321">
        <w:rPr>
          <w:rFonts w:ascii="Times New Roman" w:hAnsi="Times New Roman" w:cs="Times New Roman"/>
          <w:sz w:val="24"/>
          <w:szCs w:val="24"/>
        </w:rPr>
        <w:t>dering the scope of the field inspections</w:t>
      </w:r>
      <w:r w:rsidRPr="00C46BB4">
        <w:rPr>
          <w:rFonts w:ascii="Times New Roman" w:hAnsi="Times New Roman" w:cs="Times New Roman"/>
          <w:sz w:val="24"/>
          <w:szCs w:val="24"/>
        </w:rPr>
        <w:t xml:space="preserve">, </w:t>
      </w:r>
      <w:r w:rsidR="009A7DE8">
        <w:rPr>
          <w:rFonts w:ascii="Times New Roman" w:hAnsi="Times New Roman" w:cs="Times New Roman"/>
          <w:sz w:val="24"/>
          <w:szCs w:val="24"/>
        </w:rPr>
        <w:t>consultant</w:t>
      </w:r>
      <w:r w:rsidRPr="00C46BB4">
        <w:rPr>
          <w:rFonts w:ascii="Times New Roman" w:hAnsi="Times New Roman" w:cs="Times New Roman"/>
          <w:sz w:val="24"/>
          <w:szCs w:val="24"/>
        </w:rPr>
        <w:t xml:space="preserve"> should meet the following requirements:</w:t>
      </w:r>
    </w:p>
    <w:p w:rsidR="00474AD1" w:rsidP="00C46BB4" w:rsidRDefault="00474AD1" w14:paraId="32226C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B4" w:rsidP="00C46BB4" w:rsidRDefault="00C46BB4" w14:paraId="6D969B6F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Diploma of Higher Education in the field of "Industrial and civil construction"</w:t>
      </w:r>
    </w:p>
    <w:p w:rsidR="00393375" w:rsidP="003558E3" w:rsidRDefault="00C46BB4" w14:paraId="45D5E430" w14:textId="1E7E11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More than 5 years of work experience in structural design/assessment of structures</w:t>
      </w:r>
    </w:p>
    <w:p w:rsidR="001F4862" w:rsidP="001F4862" w:rsidRDefault="001F4862" w14:paraId="6581E591" w14:textId="4ECCA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2" w:rsidP="001F4862" w:rsidRDefault="001F4862" w14:paraId="1C9821A2" w14:textId="7E0BD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2" w:rsidP="001F4862" w:rsidRDefault="001F4862" w14:paraId="280A4194" w14:textId="42E58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62" w:rsidP="001F4862" w:rsidRDefault="001F4862" w14:paraId="7B689F12" w14:textId="4BA69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F4862" w:rsidR="001F4862" w:rsidP="001F4862" w:rsidRDefault="001F4862" w14:paraId="7F0204DE" w14:textId="2522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78" w:rsidP="00C53178" w:rsidRDefault="00C53178" w14:paraId="3C33B69B" w14:textId="0BD3447D">
      <w:pPr>
        <w:spacing w:after="0" w:line="240" w:lineRule="auto"/>
        <w:jc w:val="both"/>
      </w:pPr>
    </w:p>
    <w:p w:rsidR="00C53178" w:rsidP="00C53178" w:rsidRDefault="00C53178" w14:paraId="42F71D91" w14:textId="0D493AE1">
      <w:pPr>
        <w:spacing w:after="0" w:line="240" w:lineRule="auto"/>
        <w:jc w:val="both"/>
      </w:pPr>
    </w:p>
    <w:p w:rsidR="00C53178" w:rsidP="00C53178" w:rsidRDefault="00C53178" w14:paraId="4D647C8A" w14:textId="6CB74087">
      <w:pPr>
        <w:spacing w:after="0" w:line="240" w:lineRule="auto"/>
        <w:jc w:val="both"/>
      </w:pPr>
    </w:p>
    <w:p w:rsidR="00C53178" w:rsidP="00C53178" w:rsidRDefault="00C53178" w14:paraId="4D337194" w14:textId="2BB28BF3">
      <w:pPr>
        <w:spacing w:after="0" w:line="240" w:lineRule="auto"/>
        <w:jc w:val="both"/>
      </w:pPr>
    </w:p>
    <w:p w:rsidRPr="00C53178" w:rsidR="00C53178" w:rsidP="00C53178" w:rsidRDefault="00C53178" w14:paraId="2BF04B2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C53178" w:rsidR="00C53178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9A" w:rsidP="00F57075" w:rsidRDefault="0016509A" w14:paraId="0997B921" w14:textId="77777777">
      <w:pPr>
        <w:spacing w:after="0" w:line="240" w:lineRule="auto"/>
      </w:pPr>
      <w:r>
        <w:separator/>
      </w:r>
    </w:p>
  </w:endnote>
  <w:endnote w:type="continuationSeparator" w:id="0">
    <w:p w:rsidR="0016509A" w:rsidP="00F57075" w:rsidRDefault="0016509A" w14:paraId="200E8C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8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F57075" w:rsidR="00D253D2" w:rsidRDefault="00D253D2" w14:paraId="795F75D8" w14:textId="6D962BCA">
        <w:pPr>
          <w:pStyle w:val="Footer"/>
          <w:jc w:val="center"/>
          <w:rPr>
            <w:rFonts w:ascii="Times New Roman" w:hAnsi="Times New Roman" w:cs="Times New Roman"/>
          </w:rPr>
        </w:pPr>
        <w:r w:rsidRPr="00F57075">
          <w:rPr>
            <w:rFonts w:ascii="Times New Roman" w:hAnsi="Times New Roman" w:cs="Times New Roman"/>
          </w:rPr>
          <w:fldChar w:fldCharType="begin"/>
        </w:r>
        <w:r w:rsidRPr="00F57075">
          <w:rPr>
            <w:rFonts w:ascii="Times New Roman" w:hAnsi="Times New Roman" w:cs="Times New Roman"/>
          </w:rPr>
          <w:instrText xml:space="preserve"> PAGE   \* MERGEFORMAT </w:instrText>
        </w:r>
        <w:r w:rsidRPr="00F57075">
          <w:rPr>
            <w:rFonts w:ascii="Times New Roman" w:hAnsi="Times New Roman" w:cs="Times New Roman"/>
          </w:rPr>
          <w:fldChar w:fldCharType="separate"/>
        </w:r>
        <w:r w:rsidR="006D7673">
          <w:rPr>
            <w:rFonts w:ascii="Times New Roman" w:hAnsi="Times New Roman" w:cs="Times New Roman"/>
            <w:noProof/>
          </w:rPr>
          <w:t>7</w:t>
        </w:r>
        <w:r w:rsidRPr="00F570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53D2" w:rsidRDefault="00D253D2" w14:paraId="5E38C7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9A" w:rsidP="00F57075" w:rsidRDefault="0016509A" w14:paraId="68ED1792" w14:textId="77777777">
      <w:pPr>
        <w:spacing w:after="0" w:line="240" w:lineRule="auto"/>
      </w:pPr>
      <w:r>
        <w:separator/>
      </w:r>
    </w:p>
  </w:footnote>
  <w:footnote w:type="continuationSeparator" w:id="0">
    <w:p w:rsidR="0016509A" w:rsidP="00F57075" w:rsidRDefault="0016509A" w14:paraId="34E03B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E65"/>
    <w:multiLevelType w:val="hybridMultilevel"/>
    <w:tmpl w:val="7F7ACFC8"/>
    <w:lvl w:ilvl="0" w:tplc="033EAB9E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69055F6"/>
    <w:multiLevelType w:val="hybridMultilevel"/>
    <w:tmpl w:val="006A505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D6803"/>
    <w:multiLevelType w:val="hybridMultilevel"/>
    <w:tmpl w:val="7500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9"/>
    <w:rsid w:val="0006588A"/>
    <w:rsid w:val="00076304"/>
    <w:rsid w:val="000A65A6"/>
    <w:rsid w:val="000E3899"/>
    <w:rsid w:val="00127904"/>
    <w:rsid w:val="001524F7"/>
    <w:rsid w:val="001543DF"/>
    <w:rsid w:val="0016509A"/>
    <w:rsid w:val="00187C30"/>
    <w:rsid w:val="0019405A"/>
    <w:rsid w:val="001D374D"/>
    <w:rsid w:val="001F4862"/>
    <w:rsid w:val="002030F7"/>
    <w:rsid w:val="0023450E"/>
    <w:rsid w:val="00292783"/>
    <w:rsid w:val="002B2A26"/>
    <w:rsid w:val="002B2BAE"/>
    <w:rsid w:val="002C1C2D"/>
    <w:rsid w:val="002D557C"/>
    <w:rsid w:val="00330C78"/>
    <w:rsid w:val="00350368"/>
    <w:rsid w:val="003558E3"/>
    <w:rsid w:val="00393375"/>
    <w:rsid w:val="003F5132"/>
    <w:rsid w:val="00442558"/>
    <w:rsid w:val="004529A9"/>
    <w:rsid w:val="00456B1B"/>
    <w:rsid w:val="00474AD1"/>
    <w:rsid w:val="004C7F8D"/>
    <w:rsid w:val="004F0565"/>
    <w:rsid w:val="004F7152"/>
    <w:rsid w:val="00515670"/>
    <w:rsid w:val="00525F92"/>
    <w:rsid w:val="005457D5"/>
    <w:rsid w:val="005674CB"/>
    <w:rsid w:val="00570EC6"/>
    <w:rsid w:val="005E687C"/>
    <w:rsid w:val="005F4256"/>
    <w:rsid w:val="00611D9A"/>
    <w:rsid w:val="006208AC"/>
    <w:rsid w:val="006A6CAC"/>
    <w:rsid w:val="006B1842"/>
    <w:rsid w:val="006D7673"/>
    <w:rsid w:val="00757445"/>
    <w:rsid w:val="00765140"/>
    <w:rsid w:val="007C438D"/>
    <w:rsid w:val="007D7A06"/>
    <w:rsid w:val="00800879"/>
    <w:rsid w:val="008245CF"/>
    <w:rsid w:val="0083010B"/>
    <w:rsid w:val="00844398"/>
    <w:rsid w:val="008C7703"/>
    <w:rsid w:val="00911E4B"/>
    <w:rsid w:val="00994A1D"/>
    <w:rsid w:val="009A36BD"/>
    <w:rsid w:val="009A7DE8"/>
    <w:rsid w:val="009B0F93"/>
    <w:rsid w:val="00A23C80"/>
    <w:rsid w:val="00A45AC4"/>
    <w:rsid w:val="00A770E3"/>
    <w:rsid w:val="00AA5CFF"/>
    <w:rsid w:val="00AB5941"/>
    <w:rsid w:val="00AE2D57"/>
    <w:rsid w:val="00B847A9"/>
    <w:rsid w:val="00BE7311"/>
    <w:rsid w:val="00C46BB4"/>
    <w:rsid w:val="00C53178"/>
    <w:rsid w:val="00C7315C"/>
    <w:rsid w:val="00CA22DB"/>
    <w:rsid w:val="00CD1713"/>
    <w:rsid w:val="00D1711B"/>
    <w:rsid w:val="00D253D2"/>
    <w:rsid w:val="00D25476"/>
    <w:rsid w:val="00D359BE"/>
    <w:rsid w:val="00D63321"/>
    <w:rsid w:val="00D74304"/>
    <w:rsid w:val="00DA1FDF"/>
    <w:rsid w:val="00DD4C09"/>
    <w:rsid w:val="00E05A47"/>
    <w:rsid w:val="00E0654B"/>
    <w:rsid w:val="00E7346B"/>
    <w:rsid w:val="00E7727D"/>
    <w:rsid w:val="00E82A69"/>
    <w:rsid w:val="00EF3930"/>
    <w:rsid w:val="00F021C3"/>
    <w:rsid w:val="00F50C28"/>
    <w:rsid w:val="00F57075"/>
    <w:rsid w:val="00F7761F"/>
    <w:rsid w:val="00FA4956"/>
    <w:rsid w:val="00FE28AC"/>
    <w:rsid w:val="5424D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52EB"/>
  <w15:chartTrackingRefBased/>
  <w15:docId w15:val="{2B5083B2-F5F5-4541-B43D-BED8AD6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087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0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7075"/>
  </w:style>
  <w:style w:type="paragraph" w:styleId="Footer">
    <w:name w:val="footer"/>
    <w:basedOn w:val="Normal"/>
    <w:link w:val="FooterChar"/>
    <w:uiPriority w:val="99"/>
    <w:unhideWhenUsed/>
    <w:rsid w:val="00F570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7075"/>
  </w:style>
  <w:style w:type="paragraph" w:styleId="NormalWeb">
    <w:name w:val="Normal (Web)"/>
    <w:basedOn w:val="Normal"/>
    <w:uiPriority w:val="99"/>
    <w:unhideWhenUsed/>
    <w:rsid w:val="006B18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84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B18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8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4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C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87C30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C30"/>
    <w:rPr>
      <w:vertAlign w:val="superscript"/>
    </w:rPr>
  </w:style>
  <w:style w:type="paragraph" w:styleId="paragraph" w:customStyle="1">
    <w:name w:val="paragraph"/>
    <w:basedOn w:val="Normal"/>
    <w:rsid w:val="00C731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normaltextrun" w:customStyle="1">
    <w:name w:val="normaltextrun"/>
    <w:basedOn w:val="DefaultParagraphFont"/>
    <w:rsid w:val="00C7315C"/>
  </w:style>
  <w:style w:type="character" w:styleId="spellingerror" w:customStyle="1">
    <w:name w:val="spellingerror"/>
    <w:basedOn w:val="DefaultParagraphFont"/>
    <w:rsid w:val="00C7315C"/>
  </w:style>
  <w:style w:type="character" w:styleId="eop" w:customStyle="1">
    <w:name w:val="eop"/>
    <w:basedOn w:val="DefaultParagraphFont"/>
    <w:rsid w:val="00C7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418e62688593484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e018-a2cd-40ae-a705-4b63f971d7e3}"/>
      </w:docPartPr>
      <w:docPartBody>
        <w:p w14:paraId="5424D7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9E27-9F5C-BF4C-81A2-4AAA2759AB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Carina Fonseca Ferreira</dc:creator>
  <keywords/>
  <dc:description/>
  <lastModifiedBy>Diana Katharina Mayrhofer</lastModifiedBy>
  <revision>3</revision>
  <lastPrinted>2018-02-06T22:57:00.0000000Z</lastPrinted>
  <dcterms:created xsi:type="dcterms:W3CDTF">2019-03-15T16:16:00.0000000Z</dcterms:created>
  <dcterms:modified xsi:type="dcterms:W3CDTF">2019-03-18T16:21:45.1720046Z</dcterms:modified>
</coreProperties>
</file>